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年河南省事业单位公开招聘联考</w:t>
      </w: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笔试考试大纲</w:t>
      </w:r>
    </w:p>
    <w:p>
      <w:pPr>
        <w:spacing w:line="3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一、考试类别设置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综合类：主要适用于事业单位中以行政性、事务性和业务管理为主的岗位。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教育类：主要适用于幼儿园、中小学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高等职业教育和高等专科教育等教育机构的教师岗位。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卫生类：主要适用于医疗卫生机构的专业技术岗位。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二、笔试科目设置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每个类别笔试均设置两个科目，包含一个公共科目和一个专业科目。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综合管理类、教育类、医疗卫生类的笔试公共科目均为《职业能力测验》。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93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该科目的测评内容包括数量关系、言语理解与表达、判断推理、常识判断和资料分析等相关内容，一般情况为单项选择题，题量为90题左右，答题时限90分钟，满分100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分。</w:t>
      </w:r>
    </w:p>
    <w:p>
      <w:pPr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（二）专业科目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公共基础知识。该科目适用于综合类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三、类别确定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四、成绩使用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147456338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hint="eastAsia" w:ascii="Times New Roman" w:hAnsi="Times New Roman" w:cs="Times New Roman"/>
            <w:sz w:val="28"/>
            <w:szCs w:val="28"/>
            <w:lang w:val="en-US" w:eastAsia="zh-CN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473CA"/>
    <w:rsid w:val="00852920"/>
    <w:rsid w:val="00892185"/>
    <w:rsid w:val="00904AEE"/>
    <w:rsid w:val="009B49B7"/>
    <w:rsid w:val="00A533E7"/>
    <w:rsid w:val="00B461A7"/>
    <w:rsid w:val="00B91CE0"/>
    <w:rsid w:val="00BF66D1"/>
    <w:rsid w:val="00C0137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2736693F"/>
    <w:rsid w:val="37F38CFB"/>
    <w:rsid w:val="3DDC1146"/>
    <w:rsid w:val="555869E7"/>
    <w:rsid w:val="668D7BAF"/>
    <w:rsid w:val="7B8D4340"/>
    <w:rsid w:val="7FAFC897"/>
    <w:rsid w:val="FE9D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921</Words>
  <Characters>937</Characters>
  <Lines>6</Lines>
  <Paragraphs>1</Paragraphs>
  <TotalTime>93</TotalTime>
  <ScaleCrop>false</ScaleCrop>
  <LinksUpToDate>false</LinksUpToDate>
  <CharactersWithSpaces>937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2023-04-05T07:09:00Z</dcterms:created>
  <dc:creator>1</dc:creator>
  <cp:lastModifiedBy>kylin</cp:lastModifiedBy>
  <cp:lastPrinted>2025-04-02T11:56:00Z</cp:lastPrinted>
  <dcterms:modified xsi:type="dcterms:W3CDTF">2025-04-07T11:50:19Z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eyJoZGlkIjoiNDcyYmJkOThkMzJhMWEzOTJmYTc1NDMzMTgxNzk0ODgiLCJ1c2VySWQiOiIyNzA4MzY0NTgifQ==</vt:lpwstr>
  </property>
  <property fmtid="{D5CDD505-2E9C-101B-9397-08002B2CF9AE}" pid="3" name="KSOProductBuildVer">
    <vt:lpwstr>2052-11.8.2.10489</vt:lpwstr>
  </property>
  <property fmtid="{D5CDD505-2E9C-101B-9397-08002B2CF9AE}" pid="4" name="ICV">
    <vt:lpwstr>661315DE3A504700A75F59B3FA67FA87_13</vt:lpwstr>
  </property>
</Properties>
</file>