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03D0BC">
      <w:pPr>
        <w:pStyle w:val="3"/>
        <w:spacing w:line="560" w:lineRule="exact"/>
        <w:ind w:left="0" w:leftChars="0" w:right="161" w:firstLine="0" w:firstLineChars="0"/>
        <w:jc w:val="both"/>
        <w:rPr>
          <w:rFonts w:hint="default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附件4</w:t>
      </w:r>
    </w:p>
    <w:p w14:paraId="1EA99201">
      <w:pPr>
        <w:pStyle w:val="3"/>
        <w:spacing w:line="560" w:lineRule="exact"/>
        <w:ind w:left="0" w:leftChars="0" w:right="161" w:firstLine="0" w:firstLineChars="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kern w:val="2"/>
          <w:sz w:val="44"/>
          <w:szCs w:val="44"/>
          <w:lang w:val="en-US" w:eastAsia="zh-CN" w:bidi="ar-SA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kern w:val="2"/>
          <w:sz w:val="44"/>
          <w:szCs w:val="44"/>
          <w:lang w:val="en-US" w:eastAsia="zh-CN" w:bidi="ar-SA"/>
        </w:rPr>
        <w:t>教育部直属6所师范大学名单</w:t>
      </w:r>
      <w:bookmarkEnd w:id="0"/>
    </w:p>
    <w:tbl>
      <w:tblPr>
        <w:tblStyle w:val="5"/>
        <w:tblpPr w:leftFromText="180" w:rightFromText="180" w:vertAnchor="text" w:horzAnchor="page" w:tblpX="1481" w:tblpY="354"/>
        <w:tblOverlap w:val="never"/>
        <w:tblW w:w="945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45"/>
        <w:gridCol w:w="3315"/>
        <w:gridCol w:w="2990"/>
      </w:tblGrid>
      <w:tr w14:paraId="36B00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70431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北京师范大学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853B4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东北师范大学</w:t>
            </w: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853784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华东师范大学</w:t>
            </w:r>
          </w:p>
        </w:tc>
      </w:tr>
      <w:tr w14:paraId="2386B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89FD70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华中师范大学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113FC9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西南大学</w:t>
            </w: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F28AD4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陕西师范大学</w:t>
            </w:r>
          </w:p>
        </w:tc>
      </w:tr>
    </w:tbl>
    <w:p w14:paraId="38F32609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8574D6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69D516"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9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A69D516"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9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2OTMwZjk1ODQ2MTUzMzU3ZWUxOWQ0MGRlYjlkN2UifQ=="/>
  </w:docVars>
  <w:rsids>
    <w:rsidRoot w:val="44D20539"/>
    <w:rsid w:val="0DEF5DC6"/>
    <w:rsid w:val="12C37A1E"/>
    <w:rsid w:val="156B4451"/>
    <w:rsid w:val="1BA71CD6"/>
    <w:rsid w:val="326C6EBC"/>
    <w:rsid w:val="38511079"/>
    <w:rsid w:val="3AE32CE8"/>
    <w:rsid w:val="44D20539"/>
    <w:rsid w:val="51514EF6"/>
    <w:rsid w:val="738F5699"/>
    <w:rsid w:val="7EE05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ind w:left="471" w:right="675"/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before="190"/>
      <w:ind w:left="228"/>
    </w:pPr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character" w:styleId="7">
    <w:name w:val="page number"/>
    <w:basedOn w:val="6"/>
    <w:qFormat/>
    <w:uiPriority w:val="0"/>
    <w:rPr>
      <w:rFonts w:ascii="Times New Roman" w:hAnsi="Times New Roman" w:eastAsia="宋体" w:cs="Times New Roman"/>
    </w:rPr>
  </w:style>
  <w:style w:type="character" w:styleId="8">
    <w:name w:val="Hyperlink"/>
    <w:basedOn w:val="6"/>
    <w:semiHidden/>
    <w:unhideWhenUsed/>
    <w:qFormat/>
    <w:uiPriority w:val="99"/>
    <w:rPr>
      <w:color w:val="0000FF"/>
      <w:u w:val="single"/>
    </w:rPr>
  </w:style>
  <w:style w:type="paragraph" w:customStyle="1" w:styleId="9">
    <w:name w:val="Table Paragraph"/>
    <w:basedOn w:val="1"/>
    <w:qFormat/>
    <w:uiPriority w:val="0"/>
    <w:pPr>
      <w:autoSpaceDE w:val="0"/>
      <w:autoSpaceDN w:val="0"/>
      <w:spacing w:before="1"/>
      <w:ind w:left="118" w:right="111"/>
      <w:jc w:val="center"/>
    </w:pPr>
    <w:rPr>
      <w:rFonts w:ascii="仿宋" w:hAnsi="仿宋" w:eastAsia="仿宋" w:cs="仿宋"/>
      <w:kern w:val="0"/>
      <w:sz w:val="22"/>
      <w:szCs w:val="2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1080</Words>
  <Characters>1083</Characters>
  <Lines>0</Lines>
  <Paragraphs>0</Paragraphs>
  <TotalTime>0</TotalTime>
  <ScaleCrop>false</ScaleCrop>
  <LinksUpToDate>false</LinksUpToDate>
  <CharactersWithSpaces>1083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2022-08-30T08:35:00Z</dcterms:created>
  <dc:creator>Administrator</dc:creator>
  <cp:lastModifiedBy>何蕾</cp:lastModifiedBy>
  <dcterms:modified xsi:type="dcterms:W3CDTF">2025-09-08T06:55:34Z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045364A5EEE34DCDA752CC97AD0C19F9_12</vt:lpwstr>
  </property>
  <property fmtid="{D5CDD505-2E9C-101B-9397-08002B2CF9AE}" pid="4" name="KSOTemplateDocerSaveRecord">
    <vt:lpwstr>eyJoZGlkIjoiNzA4NjAxZTExOGQ0YWZmNWJkYzc4Y2Q5MWVhNGQ0MjQiLCJ1c2VySWQiOiIxNDc5OTAyOTkwIn0=</vt:lpwstr>
  </property>
</Properties>
</file>