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A5743">
      <w:pPr>
        <w:pStyle w:val="5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5：</w:t>
      </w:r>
    </w:p>
    <w:p w14:paraId="75302A08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年三亚市直属学校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面向</w:t>
      </w:r>
    </w:p>
    <w:p w14:paraId="28E78569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2026年应届毕业生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公开招聘教师</w:t>
      </w:r>
    </w:p>
    <w:p w14:paraId="248BD8DF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现场资格审查材料清单</w:t>
      </w:r>
    </w:p>
    <w:p w14:paraId="699A3D9C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5E698513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1.报名表（收原件</w:t>
      </w:r>
      <w:r>
        <w:rPr>
          <w:rFonts w:hint="eastAsia" w:ascii="仿宋_GB2312" w:hAnsi="仿宋_GB2312" w:eastAsia="仿宋_GB2312"/>
          <w:sz w:val="32"/>
          <w:szCs w:val="32"/>
        </w:rPr>
        <w:t>，附照片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考生本人须在报名表右下方签字）；                                              </w:t>
      </w:r>
    </w:p>
    <w:p w14:paraId="72B60617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2.本人有效居民身份证（社会保障卡）（验原件，收复印件，正反面复印）；                                                          </w:t>
      </w:r>
    </w:p>
    <w:p w14:paraId="24D08939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.成绩单（应加盖院系或教务处公章；必须提供本科或研究生阶段的成绩单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择业期的考生无须提供成绩单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）；                                                                                                                                                           </w:t>
      </w:r>
    </w:p>
    <w:p w14:paraId="5579B79C">
      <w:pPr>
        <w:widowControl/>
        <w:snapToGrid w:val="0"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.学历、学位证书【尚未取得学历、学位证书的2026年应届毕业生，可个人书面承诺后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还需提供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（应届毕业生证明）报名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，应届毕业生证明应注明姓名、性别、身份证号、学号、就读院校及专业、学历学位层次、将于2026年X月毕业等内容，加盖院校公章】；</w:t>
      </w:r>
    </w:p>
    <w:p w14:paraId="7942B54E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中国高等教育学生信息（http://www.chsi.com.cn/）打印的《教育部学历证书电子注册备案表》，尚未取得学历、学位证书的2026年应届毕业生提交《教育部学籍在线验证报告》，留学归国人员不需提供；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                                                                                </w:t>
      </w:r>
    </w:p>
    <w:p w14:paraId="17D72C50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.承诺书；</w:t>
      </w:r>
    </w:p>
    <w:p w14:paraId="0A4EB9C4">
      <w:pPr>
        <w:widowControl/>
        <w:snapToGrid w:val="0"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7.教师资格证和普通话等级证书（暂时无法提供教师资格证的2026年应届毕业生，可个人书面承诺后报名；普通话水平须达到二级乙等及以上等级，其中报考语文学科须达到二级甲等及以上等级）；</w:t>
      </w:r>
    </w:p>
    <w:p w14:paraId="0289FBA0">
      <w:pPr>
        <w:widowControl/>
        <w:snapToGrid w:val="0"/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应聘英语教师岗位须提供英语专业四级及以上等级证书（暂时无法提供英语专业四级及以上等级证书的2026年应届毕业生，可个人书面承诺后报名；国（境）外高校毕业生如无英语专业四级及以上等级证书，须提供近年来的雅思考试6分或托福考试80分及以上成绩单）；</w:t>
      </w:r>
    </w:p>
    <w:p w14:paraId="4F520D9E">
      <w:pPr>
        <w:widowControl/>
        <w:snapToGrid w:val="0"/>
        <w:spacing w:line="520" w:lineRule="exact"/>
        <w:ind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9.岗位条件要求的其他详细证明材料；</w:t>
      </w:r>
    </w:p>
    <w:p w14:paraId="449CE8AF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37ACE5C6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留学归国人员报名时须提供教育部留学服务中心出具的《国外学历学位认证书》。暂时无法提供《国外学历学位认证书》的，可个人书面承诺后报名。未在2026年8月31日前取得并提供教育部留学服务中心出具的《国外学历学位认证书》的，取消应聘或聘用资格，责任自负。拟聘人员在办理聘用手续前须取得并提供《国外学历学位认证书》，届时无法提供者将不予聘用。</w:t>
      </w:r>
    </w:p>
    <w:p w14:paraId="08639181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属国内院校与国（境）外院校联合办学取得国（境）外学历学位的应聘人员，报名时须提供教育部留学服务中心出具的《联合办学学历学位评估意见书》或《联合办学学历学位认证书》。暂时无法提供《联合办学学历学位评估意见书》或《联合办学学历学位认证书》的，可个人书面承诺后报名。未在2026年8月31日前取得并提供教育部留学服务中心出具的《联合办学学历学位评估意见书》或《联合办学学历学位认证书》的，取消应聘或聘用资格，责任自负。拟聘人员在办理聘用手续前须取得并提供《联合办学学历学位评估意见书》或《联合办学学历学位认证书》，届时无法提供者将不予聘用。</w:t>
      </w:r>
    </w:p>
    <w:p w14:paraId="08AB5991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p w14:paraId="66D6A1CF">
      <w:pPr>
        <w:pStyle w:val="2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11.择业期内的考生需提供无缴纳社保证明；</w:t>
      </w:r>
    </w:p>
    <w:p w14:paraId="5BADC655">
      <w:pPr>
        <w:pStyle w:val="2"/>
        <w:ind w:firstLine="640" w:firstLineChars="200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12.参加服务基层项目前无工作经历的人员，服务期满且考核合格的考生，需提供考核合格相关材料。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EB4EAF-BC6E-4FF8-A157-FFB997A9B0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0218D8E-E854-4107-B4F2-ABC40C87E49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BA4695C-6DD3-4077-9A0F-3F818803F5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1261EF9-0C71-4CF4-87D5-BF8B0EB670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44BAD0B-554F-4668-B62E-11DFD511C2D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5477"/>
    <w:rsid w:val="00F06EB0"/>
    <w:rsid w:val="00F07608"/>
    <w:rsid w:val="00FE3A29"/>
    <w:rsid w:val="00FF27AE"/>
    <w:rsid w:val="028E163A"/>
    <w:rsid w:val="038E1B85"/>
    <w:rsid w:val="03D735C8"/>
    <w:rsid w:val="0690117D"/>
    <w:rsid w:val="07193FCF"/>
    <w:rsid w:val="08C2093C"/>
    <w:rsid w:val="0A053B68"/>
    <w:rsid w:val="0A7D026E"/>
    <w:rsid w:val="0C5742B7"/>
    <w:rsid w:val="0D775DDB"/>
    <w:rsid w:val="0F6F76D0"/>
    <w:rsid w:val="10AF3DA3"/>
    <w:rsid w:val="170C7E44"/>
    <w:rsid w:val="1A924F40"/>
    <w:rsid w:val="1B160D62"/>
    <w:rsid w:val="1CCC7CC9"/>
    <w:rsid w:val="1D653E24"/>
    <w:rsid w:val="1E3B285C"/>
    <w:rsid w:val="1EEE23D8"/>
    <w:rsid w:val="1F4806AB"/>
    <w:rsid w:val="213B6C64"/>
    <w:rsid w:val="2266415A"/>
    <w:rsid w:val="24E707BB"/>
    <w:rsid w:val="273D527D"/>
    <w:rsid w:val="285750EE"/>
    <w:rsid w:val="2B140DBB"/>
    <w:rsid w:val="2B853833"/>
    <w:rsid w:val="2E37575B"/>
    <w:rsid w:val="2F4A3B8C"/>
    <w:rsid w:val="2FAB078B"/>
    <w:rsid w:val="30CD5E5F"/>
    <w:rsid w:val="32F066F6"/>
    <w:rsid w:val="33552AD8"/>
    <w:rsid w:val="34D27A6D"/>
    <w:rsid w:val="35434B66"/>
    <w:rsid w:val="365C6DE7"/>
    <w:rsid w:val="378B3E53"/>
    <w:rsid w:val="37CB59E7"/>
    <w:rsid w:val="38097E3E"/>
    <w:rsid w:val="39E22AE8"/>
    <w:rsid w:val="3B266E7D"/>
    <w:rsid w:val="3DDC7077"/>
    <w:rsid w:val="3F4B6483"/>
    <w:rsid w:val="42226EC9"/>
    <w:rsid w:val="42696810"/>
    <w:rsid w:val="437F0F6A"/>
    <w:rsid w:val="43A74632"/>
    <w:rsid w:val="4622682F"/>
    <w:rsid w:val="478E7477"/>
    <w:rsid w:val="478F1636"/>
    <w:rsid w:val="484C78CF"/>
    <w:rsid w:val="488A0A8B"/>
    <w:rsid w:val="48A0203D"/>
    <w:rsid w:val="491F5778"/>
    <w:rsid w:val="4A42194B"/>
    <w:rsid w:val="4D0D20C8"/>
    <w:rsid w:val="4D4B5A55"/>
    <w:rsid w:val="4FA85D47"/>
    <w:rsid w:val="4FDA16A3"/>
    <w:rsid w:val="4FF7782C"/>
    <w:rsid w:val="51823652"/>
    <w:rsid w:val="51C154CE"/>
    <w:rsid w:val="54183C3E"/>
    <w:rsid w:val="54256F1F"/>
    <w:rsid w:val="56AE67FC"/>
    <w:rsid w:val="57932F64"/>
    <w:rsid w:val="57CA4EBD"/>
    <w:rsid w:val="587E401E"/>
    <w:rsid w:val="59E625E2"/>
    <w:rsid w:val="5E711696"/>
    <w:rsid w:val="60EA11F5"/>
    <w:rsid w:val="617A5F38"/>
    <w:rsid w:val="621D3983"/>
    <w:rsid w:val="63550C58"/>
    <w:rsid w:val="64046F46"/>
    <w:rsid w:val="64F9183E"/>
    <w:rsid w:val="65EA69AC"/>
    <w:rsid w:val="66396EB0"/>
    <w:rsid w:val="6697016A"/>
    <w:rsid w:val="6B453999"/>
    <w:rsid w:val="6C257B8C"/>
    <w:rsid w:val="6C59789A"/>
    <w:rsid w:val="6D896A45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3913BE"/>
    <w:rsid w:val="7AF0439D"/>
    <w:rsid w:val="7C233551"/>
    <w:rsid w:val="7F51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9">
    <w:name w:val="页眉 字符"/>
    <w:basedOn w:val="7"/>
    <w:link w:val="5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1159</Words>
  <Characters>1226</Characters>
  <Lines>11</Lines>
  <Paragraphs>3</Paragraphs>
  <TotalTime>0</TotalTime>
  <ScaleCrop>false</ScaleCrop>
  <LinksUpToDate>false</LinksUpToDate>
  <CharactersWithSpaces>1569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黄毅</cp:lastModifiedBy>
  <cp:lastPrinted>2021-10-11T01:09:00Z</cp:lastPrinted>
  <dcterms:modified xsi:type="dcterms:W3CDTF">2026-04-28T10:53:25Z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6EBA29EF04BD4FD592C59E5D5CAEA6FF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