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E78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B03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bookmarkStart w:id="0" w:name="_GoBack"/>
      <w:r>
        <w:rPr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1280795</wp:posOffset>
            </wp:positionV>
            <wp:extent cx="4229735" cy="4050665"/>
            <wp:effectExtent l="0" t="0" r="18415" b="6985"/>
            <wp:wrapTight wrapText="bothSides">
              <wp:wrapPolygon>
                <wp:start x="0" y="0"/>
                <wp:lineTo x="0" y="21536"/>
                <wp:lineTo x="21499" y="21536"/>
                <wp:lineTo x="21499" y="0"/>
                <wp:lineTo x="0" y="0"/>
              </wp:wrapPolygon>
            </wp:wrapTight>
            <wp:docPr id="1" name="_x0000_s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30"/>
                    <pic:cNvPicPr/>
                  </pic:nvPicPr>
                  <pic:blipFill>
                    <a:blip r:embed="rId4"/>
                    <a:srcRect l="25036" t="27467" r="25251" b="34376"/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宁县2026年公办高中学校公开引进高层次和急需紧缺人才网上报名二维码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C2EB6"/>
    <w:rsid w:val="5C92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1</TotalTime>
  <ScaleCrop>false</ScaleCrop>
  <LinksUpToDate>false</LinksUpToDate>
  <CharactersWithSpaces>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2026-06-29T12:18:00Z</dcterms:created>
  <dc:creator>Administrator</dc:creator>
  <cp:lastModifiedBy>南军伟</cp:lastModifiedBy>
  <dcterms:modified xsi:type="dcterms:W3CDTF">2026-06-29T12:34:06Z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eyJoZGlkIjoiZDUxZWQxYzM3NWIzN2Y4ZjE1ZDM0NzIxZmQzMWU3M2IiLCJ1c2VySWQiOiIxNzI0MDc1Njc4In0=</vt:lpwstr>
  </property>
  <property fmtid="{D5CDD505-2E9C-101B-9397-08002B2CF9AE}" pid="4" name="ICV">
    <vt:lpwstr>A42919688B1A42D0B5FA7BD31E7693BB_12</vt:lpwstr>
  </property>
</Properties>
</file>