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7668">
      <w:pPr>
        <w:spacing w:line="600" w:lineRule="exact"/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  <w:t>3</w:t>
      </w:r>
    </w:p>
    <w:p w14:paraId="6C8BFEA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0568572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汶上县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教育系统校园招聘</w:t>
      </w:r>
    </w:p>
    <w:p w14:paraId="0B40676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高校宣介日程</w:t>
      </w:r>
    </w:p>
    <w:p w14:paraId="295A6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1A8F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按照《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2026年</w:t>
      </w:r>
      <w:r>
        <w:rPr>
          <w:rFonts w:hint="eastAsia" w:ascii="Times New Roman" w:hAnsi="Times New Roman" w:eastAsia="仿宋" w:cs="Times New Roman"/>
          <w:b/>
          <w:bCs/>
          <w:sz w:val="32"/>
          <w:szCs w:val="28"/>
          <w:lang w:val="en-US" w:eastAsia="zh-CN"/>
        </w:rPr>
        <w:t>汶上县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教育系统校园招聘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公告》安排，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汶上县教育和体育局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将组建2026年校园招聘宣介工作组，在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东北师范大学、陕西师范大学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举办专场宣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介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会，介绍有关情况并接受现场咨询。现将宣介日程信息公布如下，诚挚欢迎广大考生到场参加。</w:t>
      </w:r>
    </w:p>
    <w:p w14:paraId="54ADC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一、陕西师范大学站（长安校区）</w:t>
      </w:r>
    </w:p>
    <w:p w14:paraId="512A01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：00。</w:t>
      </w:r>
    </w:p>
    <w:p w14:paraId="384586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地点：新勇学生活动中心东201宣教室。</w:t>
      </w:r>
    </w:p>
    <w:p w14:paraId="5FE3CC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二、东北师范大学站（自由校区）</w:t>
      </w:r>
    </w:p>
    <w:p w14:paraId="12816D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 w14:paraId="576525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地点：就业指导服务中心多功能厅二。</w:t>
      </w:r>
    </w:p>
    <w:p w14:paraId="2E5173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" w:firstLineChars="200"/>
        <w:textAlignment w:val="auto"/>
        <w:rPr>
          <w:rFonts w:hint="default" w:ascii="Times New Roman" w:hAnsi="Times New Roman" w:cs="Times New Roman"/>
          <w:highlight w:val="green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DF56"/>
    <w:rsid w:val="02083F85"/>
    <w:rsid w:val="12064AFA"/>
    <w:rsid w:val="15B25F9C"/>
    <w:rsid w:val="33BD6E55"/>
    <w:rsid w:val="442567B2"/>
    <w:rsid w:val="492B6619"/>
    <w:rsid w:val="56CAC2D7"/>
    <w:rsid w:val="5E7B54F5"/>
    <w:rsid w:val="5EDADF56"/>
    <w:rsid w:val="7A813A3B"/>
    <w:rsid w:val="7EF31719"/>
    <w:rsid w:val="BFB5984A"/>
    <w:rsid w:val="DFFF268B"/>
    <w:rsid w:val="E09BE789"/>
    <w:rsid w:val="F1F2E5DA"/>
    <w:rsid w:val="FB3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230</Characters>
  <Lines>0</Lines>
  <Paragraphs>0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2026-03-01T22:43:00Z</dcterms:created>
  <dc:creator>user</dc:creator>
  <cp:lastModifiedBy>海绵宝宝</cp:lastModifiedBy>
  <dcterms:modified xsi:type="dcterms:W3CDTF">2026-03-16T07:52:44Z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eyJoZGlkIjoiYjFmMWI1YzM1OWE5NWExNjA4YTQ2NmFmMDllYmFhMmMiLCJ1c2VySWQiOiIyMzkyNjE3NzgifQ==</vt:lpwstr>
  </property>
  <property fmtid="{D5CDD505-2E9C-101B-9397-08002B2CF9AE}" pid="4" name="ICV">
    <vt:lpwstr>FA1C5B2CFAD84A7594C8E3CEBC478138_12</vt:lpwstr>
  </property>
</Properties>
</file>