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B7DFA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笔试须知</w:t>
      </w:r>
    </w:p>
    <w:p w14:paraId="6B158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yellow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监考员宣布考试开始后</w:t>
      </w:r>
      <w:r>
        <w:rPr>
          <w:rFonts w:hint="eastAsia" w:ascii="仿宋_GB2312" w:hAnsi="仿宋_GB2312" w:eastAsia="仿宋_GB2312" w:cs="仿宋_GB2312"/>
          <w:sz w:val="28"/>
          <w:szCs w:val="28"/>
        </w:rPr>
        <w:t>，才能开始答题。</w:t>
      </w:r>
    </w:p>
    <w:p w14:paraId="79346C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二、考生迟到30分钟不得入场考试；开考60分钟后，才能交卷出场。</w:t>
      </w:r>
    </w:p>
    <w:p w14:paraId="20C824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三、考生进入考场，不得携带任何书籍、报刊、纸张、笔记本、计算器、BP机、对讲机、移动电话、电子设备、涂改用品、枪械等，只准带必需的文具，如钢笔、2B铅笔等，不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 xml:space="preserve">得穿着制服，开考后不得互借文具。 </w:t>
      </w:r>
    </w:p>
    <w:p w14:paraId="5083EF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四、考生对试卷有疑问时，不得向监考员询问。对试卷分发错误、漏印、字迹模糊不清等不涉及试题内容的，可举手询问。 </w:t>
      </w:r>
    </w:p>
    <w:p w14:paraId="6890FB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五、考生答题一律用黑色钢笔（签字笔）书写。字迹要工整、清楚。答案书写在试卷、草稿纸上的，一律无效。 </w:t>
      </w:r>
    </w:p>
    <w:p w14:paraId="671C1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六、考生答题前，必须在答题卡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（纸）</w:t>
      </w:r>
      <w:r>
        <w:rPr>
          <w:rFonts w:hint="eastAsia" w:ascii="仿宋_GB2312" w:hAnsi="仿宋_GB2312" w:eastAsia="仿宋_GB2312" w:cs="仿宋_GB2312"/>
          <w:sz w:val="28"/>
          <w:szCs w:val="28"/>
        </w:rPr>
        <w:t>指定的位置上填写姓名。凡漏填姓名或字迹模糊不清、无法辨认的答题卡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（纸）</w:t>
      </w:r>
      <w:r>
        <w:rPr>
          <w:rFonts w:hint="eastAsia" w:ascii="仿宋_GB2312" w:hAnsi="仿宋_GB2312" w:eastAsia="仿宋_GB2312" w:cs="仿宋_GB2312"/>
          <w:sz w:val="28"/>
          <w:szCs w:val="28"/>
        </w:rPr>
        <w:t>，以及不在规定位置填写姓名或作其它标记的答题卡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（纸）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一律无效。 </w:t>
      </w:r>
    </w:p>
    <w:p w14:paraId="08BEEE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七、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监考员宣布考试时间到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，必须立即停止答卷，将试卷翻放在课桌上，待监考员收取试卷、答题卡并清点无误后，考生才能按指定出口依次离开考场。提前交卷的考生，交卷后必须立刻离开考场，不能在考场附近逗留、谈论。考生不能将试卷、答题卡和草稿纸带走。 </w:t>
      </w:r>
    </w:p>
    <w:p w14:paraId="4142D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八、考生必须严格遵守考场纪律，保持肃静，不准交头接耳、左顾右盼；严禁偷看他人答案或有意让他人抄袭，严禁换卷、冒名顶替及其它作弊行为。 </w:t>
      </w:r>
    </w:p>
    <w:p w14:paraId="541BA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九、自觉遵守考场卫生规定，不吸烟、不随地吐痰、不吃零食。</w:t>
      </w:r>
    </w:p>
    <w:p w14:paraId="1E5FB204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2NmE5MWQwMzQ0ZGQ3YzJmNjllZDM0MWYyMWZlMTcifQ=="/>
  </w:docVars>
  <w:rsids>
    <w:rsidRoot w:val="578C37F8"/>
    <w:rsid w:val="131B2F26"/>
    <w:rsid w:val="320F75D5"/>
    <w:rsid w:val="33E97344"/>
    <w:rsid w:val="3DF8E069"/>
    <w:rsid w:val="578C37F8"/>
    <w:rsid w:val="65AA40C9"/>
    <w:rsid w:val="FD36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区教育局</Company>
  <Pages>1</Pages>
  <Words>575</Words>
  <Characters>580</Characters>
  <Lines>0</Lines>
  <Paragraphs>0</Paragraphs>
  <TotalTime>1</TotalTime>
  <ScaleCrop>false</ScaleCrop>
  <LinksUpToDate>false</LinksUpToDate>
  <CharactersWithSpaces>586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2022-02-18T04:46:00Z</dcterms:created>
  <dc:creator>人事科</dc:creator>
  <cp:lastModifiedBy>Sebastian</cp:lastModifiedBy>
  <cp:lastPrinted>2022-05-26T19:27:00Z</cp:lastPrinted>
  <dcterms:modified xsi:type="dcterms:W3CDTF">2025-12-24T14:28:28Z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03E0C45969D3A8E00C884B69FA085784_43</vt:lpwstr>
  </property>
</Properties>
</file>