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8B3CCB8">
      <w:pPr>
        <w:pStyle w:val="5"/>
        <w:spacing w:line="600" w:lineRule="exact"/>
        <w:rPr>
          <w:rFonts w:hint="eastAsia" w:ascii="黑体" w:hAnsi="黑体" w:eastAsia="黑体" w:cs="黑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附件2</w:t>
      </w:r>
    </w:p>
    <w:p w14:paraId="3749D4E8">
      <w:pPr>
        <w:pStyle w:val="5"/>
        <w:spacing w:line="620" w:lineRule="exact"/>
        <w:jc w:val="center"/>
        <w:rPr>
          <w:rFonts w:hint="eastAsia" w:ascii="仿宋_GB2312" w:hAnsi="仿宋_GB2312" w:eastAsia="仿宋_GB2312" w:cs="仿宋_GB2312"/>
          <w:b/>
          <w:color w:val="000000" w:themeColor="text1"/>
          <w:kern w:val="0"/>
          <w:sz w:val="36"/>
          <w:szCs w:val="36"/>
          <w14:textFill>
            <w14:solidFill>
              <w14:schemeClr w14:val="tx1"/>
            </w14:solidFill>
          </w14:textFill>
        </w:rPr>
      </w:pPr>
    </w:p>
    <w:p w14:paraId="01AB14A9">
      <w:pPr>
        <w:pStyle w:val="5"/>
        <w:spacing w:line="620" w:lineRule="exact"/>
        <w:jc w:val="center"/>
        <w:rPr>
          <w:rFonts w:hint="eastAsia" w:ascii="方正小标宋简体" w:hAnsi="方正小标宋简体" w:eastAsia="方正小标宋简体" w:cs="方正小标宋简体"/>
          <w:b w:val="0"/>
          <w:bCs/>
          <w:color w:val="000000" w:themeColor="text1"/>
          <w:kern w:val="0"/>
          <w:sz w:val="44"/>
          <w:szCs w:val="44"/>
          <w14:textFill>
            <w14:solidFill>
              <w14:schemeClr w14:val="tx1"/>
            </w14:solidFill>
          </w14:textFill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color w:val="000000" w:themeColor="text1"/>
          <w:kern w:val="0"/>
          <w:sz w:val="44"/>
          <w:szCs w:val="44"/>
          <w14:textFill>
            <w14:solidFill>
              <w14:schemeClr w14:val="tx1"/>
            </w14:solidFill>
          </w14:textFill>
        </w:rPr>
        <w:t>面试考生须知</w:t>
      </w:r>
    </w:p>
    <w:p w14:paraId="2FDF7E42">
      <w:pPr>
        <w:pStyle w:val="5"/>
        <w:spacing w:line="620" w:lineRule="exact"/>
        <w:rPr>
          <w:rFonts w:hint="eastAsia" w:ascii="仿宋_GB2312" w:hAnsi="仿宋_GB2312" w:eastAsia="仿宋_GB2312" w:cs="仿宋_GB2312"/>
          <w:color w:val="000000" w:themeColor="text1"/>
          <w:kern w:val="0"/>
          <w:sz w:val="36"/>
          <w:szCs w:val="36"/>
          <w14:textFill>
            <w14:solidFill>
              <w14:schemeClr w14:val="tx1"/>
            </w14:solidFill>
          </w14:textFill>
        </w:rPr>
      </w:pPr>
    </w:p>
    <w:p w14:paraId="754F5881">
      <w:pPr>
        <w:ind w:firstLine="0" w:firstLineChars="0"/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　　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一、考生须按照本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公告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的面试时间与考场安排，最迟在面试当天开考前45分钟（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即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上午7:45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前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）凭本人笔试准考证、二代居民身份证到指定考场报到，参加面试抽签。考生所携带的通讯工具和音频、视频发射、接收设备关闭后连同背包、书包等其他物品交工作人员统一保管、考完离场时领回。</w:t>
      </w:r>
    </w:p>
    <w:p w14:paraId="04DC0E19">
      <w:pPr>
        <w:ind w:firstLine="0" w:firstLineChars="0"/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　　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二、面试当天上午7:45前没有进入候考室的考生，按自动放弃面试资格处理；对证件携带不齐的，取消面试资格。</w:t>
      </w:r>
    </w:p>
    <w:p w14:paraId="21BB0151">
      <w:pPr>
        <w:ind w:firstLine="0" w:firstLineChars="0"/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　　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三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、考生不得穿制服或有明显文字、图案标识的服装参加面试。</w:t>
      </w:r>
    </w:p>
    <w:p w14:paraId="146C37F3">
      <w:pPr>
        <w:ind w:firstLine="0" w:firstLineChars="0"/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　　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四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、考生报到后，工作人员按分组顺序组织考生抽签，决定面试的先后顺序，考生应按抽签确定的面试顺序进行面试。</w:t>
      </w:r>
    </w:p>
    <w:p w14:paraId="369BEF8C">
      <w:pPr>
        <w:ind w:firstLine="0" w:firstLineChars="0"/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　　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五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、面试开始后，工作人员按抽签顺序逐一引导考生进入面试室面试。候考考生须在候考室静候，不得喧哗，不得影响他人，应服从工作人员的管理。候考期间实行全封闭，考生不得擅自离开候考室。候考考生需离开考场的，应书面提出申请，经考场主考同意后按弃考处理。严禁任何人向考生传递试题信息。</w:t>
      </w:r>
    </w:p>
    <w:p w14:paraId="48FF9CF8">
      <w:pPr>
        <w:ind w:firstLine="651" w:firstLineChars="0"/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六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、考生必须以普通话回答评委提问。在面试中，应严格按照评委的提问回答，不得报告、透露或暗示个人信息，其身份以抽签编码显示。</w:t>
      </w:r>
    </w:p>
    <w:p w14:paraId="227EA591">
      <w:pPr>
        <w:ind w:firstLine="651" w:firstLineChars="0"/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七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、面试结束后，考生到候分室等候，待面试成绩统计完毕，签收面试成绩回执。考生须服从评委对自己的成绩评定，不得要求加分、查分、复试或无理取闹。</w:t>
      </w:r>
    </w:p>
    <w:p w14:paraId="00F43E59">
      <w:pPr>
        <w:ind w:firstLine="0" w:firstLineChars="0"/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　　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八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、考生在面试完毕取得成绩回执后，应立即离开考场，不得在考场附近逗留。</w:t>
      </w:r>
    </w:p>
    <w:p w14:paraId="17817167">
      <w:pPr>
        <w:ind w:firstLine="0" w:firstLineChars="0"/>
        <w:rPr>
          <w:rFonts w:hint="eastAsia" w:ascii="仿宋" w:hAnsi="仿宋" w:eastAsia="仿宋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　　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九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、考生应接受现场工作人员的管理，对违反面试规定的，按照《广东省事业单位公开招聘人员面试工作规范（试行）》处理。</w:t>
      </w:r>
    </w:p>
    <w:p w14:paraId="4FB52F4B"/>
    <w:sectPr>
      <w:footerReference r:id="rId3" w:type="default"/>
      <w:pgSz w:w="11906" w:h="16838"/>
      <w:pgMar w:top="1440" w:right="1800" w:bottom="1440" w:left="180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86A8A85">
    <w:pPr>
      <w:pStyle w:val="6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B7F4C68">
                          <w:pPr>
                            <w:pStyle w:val="6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6B7F4C68">
                    <w:pPr>
                      <w:pStyle w:val="6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AwZDhlMTZjZmYzOWI0NGMwMTQ2MjYyOTlmYTc2ZmUifQ=="/>
  </w:docVars>
  <w:rsids>
    <w:rsidRoot w:val="76432E54"/>
    <w:rsid w:val="34281214"/>
    <w:rsid w:val="378578A5"/>
    <w:rsid w:val="44322FA7"/>
    <w:rsid w:val="6DE507D1"/>
    <w:rsid w:val="74B4784F"/>
    <w:rsid w:val="76432E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99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uiPriority w:val="0"/>
  </w:style>
  <w:style w:type="table" w:default="1" w:styleId="7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  <w:pPr>
      <w:spacing w:line="400" w:lineRule="exact"/>
    </w:pPr>
    <w:rPr>
      <w:rFonts w:ascii="仿宋_GB2312" w:eastAsia="仿宋_GB2312"/>
      <w:sz w:val="24"/>
      <w:szCs w:val="20"/>
    </w:rPr>
  </w:style>
  <w:style w:type="paragraph" w:styleId="3">
    <w:name w:val="header"/>
    <w:basedOn w:val="1"/>
    <w:next w:val="4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4">
    <w:name w:val="引用1"/>
    <w:basedOn w:val="1"/>
    <w:next w:val="1"/>
    <w:qFormat/>
    <w:uiPriority w:val="0"/>
    <w:pPr>
      <w:ind w:left="864" w:right="864"/>
      <w:jc w:val="center"/>
    </w:pPr>
    <w:rPr>
      <w:rFonts w:ascii="Times New Roman" w:hAnsi="Times New Roman" w:eastAsia="宋体" w:cs="Times New Roman"/>
      <w:i/>
      <w:iCs/>
      <w:color w:val="000000"/>
      <w:szCs w:val="24"/>
      <w:lang w:bidi="ar-SA"/>
    </w:rPr>
  </w:style>
  <w:style w:type="paragraph" w:styleId="5">
    <w:name w:val="Plain Text"/>
    <w:basedOn w:val="1"/>
    <w:qFormat/>
    <w:uiPriority w:val="0"/>
    <w:rPr>
      <w:rFonts w:ascii="宋体" w:hAnsi="Courier New" w:eastAsia="宋体" w:cs="Times New Roman"/>
      <w:szCs w:val="21"/>
    </w:rPr>
  </w:style>
  <w:style w:type="paragraph" w:styleId="6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626</Words>
  <Characters>633</Characters>
  <Lines>0</Lines>
  <Paragraphs>0</Paragraphs>
  <TotalTime>53</TotalTime>
  <ScaleCrop>false</ScaleCrop>
  <LinksUpToDate>false</LinksUpToDate>
  <CharactersWithSpaces>647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2023-06-21T08:18:00Z</dcterms:created>
  <dc:creator>南</dc:creator>
  <cp:lastModifiedBy>十念</cp:lastModifiedBy>
  <dcterms:modified xsi:type="dcterms:W3CDTF">2025-06-18T01:49:53Z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3AD2DE6FDD3F493488B64C959BB20C3E_11</vt:lpwstr>
  </property>
  <property fmtid="{D5CDD505-2E9C-101B-9397-08002B2CF9AE}" pid="4" name="KSOTemplateDocerSaveRecord">
    <vt:lpwstr>eyJoZGlkIjoiMWNiM2Q2M2M1MzNjNjY4YWUyMmJhMDQwODA2MmVmYjQiLCJ1c2VySWQiOiI0NDM4MDQwMDMifQ==</vt:lpwstr>
  </property>
</Properties>
</file>