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A98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附件1</w:t>
      </w:r>
    </w:p>
    <w:p w14:paraId="3575B7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color w:val="4E3710"/>
          <w:sz w:val="24"/>
          <w:szCs w:val="24"/>
          <w:bdr w:val="none" w:color="auto" w:sz="0" w:space="0"/>
        </w:rPr>
        <w:t>考场规则</w:t>
      </w:r>
    </w:p>
    <w:p w14:paraId="3BEF44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14:paraId="5F895E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1.考生在考试前40分钟，凭纸质准考证、有效期内的二代居民身份证（包括有效期内的临时身份证和由派出所开具的带照片并盖有公章的户籍证明）进入考场，对号入座，并将准考证、身份证件放在桌面左上角。证件不齐者不得进入考点参加考试。</w:t>
      </w:r>
    </w:p>
    <w:p w14:paraId="3D0382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2.考生可携带黑色字迹的钢笔、签字笔、2B铅笔、无封套橡皮、直尺、三角板、圆规等必需文具。严禁携带手机、智能手表、智能手环、智能眼镜、耳机以及具有存储、拍照、录像、扫描、计算等功能的各类电子设备和手表、项链、戒指等各类金属物品进入考点；严禁携带纸质资料和各种食品、饮品等与考试无关的物品进入考场。</w:t>
      </w:r>
    </w:p>
    <w:p w14:paraId="1A48B0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3.考试开始30分钟后（含30分钟，按到达考点门口计）考生一律不得进入考点参加考试，不得提前交卷离场。上午两门笔试科目同时发放答题卡、同时开考、同时结束并同时回收答题卡。</w:t>
      </w:r>
    </w:p>
    <w:p w14:paraId="691EA2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4.未在规定座位参加考试，或者未经考试工作人员允许擅自离开座位或者考场，经提醒仍不改正的按违纪处理。</w:t>
      </w:r>
    </w:p>
    <w:p w14:paraId="21F07A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5.试卷（卡）发放后，考生必须首先在试卷（卡）规定的位置上准确填写本人姓名和准考证号，用2B铅笔在准考证号对应位置正确填涂，将条形码粘贴在答题卡指定位置，不得做其他标记。待开考指令发出后方可答题，否则按违纪处理。答题卡发放后，除印刷、折皱、发放错误等特殊情况外不予更换。</w:t>
      </w:r>
    </w:p>
    <w:p w14:paraId="1DDACB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6.考生应认真检查试卷（卡），若出现分发错误、缺张、漏印、破损、污迹或字迹不清等情况，应向监考人员举手示意，等待处理。</w:t>
      </w:r>
    </w:p>
    <w:p w14:paraId="5C6708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7.客观题一律用2B铅笔在答题卡对应答题位置上填涂作答；主观题一律用黑色字迹的钢笔、签字笔在答题卡指定位置作答，作答字迹要清楚、工整。未按要求作答的相关题目按无效答题处理。</w:t>
      </w:r>
    </w:p>
    <w:p w14:paraId="28339B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8.《英语学科专业素养》试卷题目中如无明确要求用国家通用语言文字作答的须用英语作答，其余笔试科目均须用国家通用语言文字答题，违规者成绩按无效处理。</w:t>
      </w:r>
    </w:p>
    <w:p w14:paraId="3F75F7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9.考场内必须保持安静，严禁吸烟、交头接耳、左顾右盼、打手势、做暗号；严禁旁窥、抄袭或有意让他人抄袭；严禁交换试卷、答题卡和草稿纸；严禁自行传递文具、用品等。</w:t>
      </w:r>
    </w:p>
    <w:p w14:paraId="1F7C2D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10.考试结束指令发出后，考生应立即停止答题，继续作答的按违纪处理。考生应将试卷、答题卡反面向上放在桌面上，经监考人员清点结束允许后，方可离开考场。严禁将试卷、答题卡和草稿纸带出考场，严禁故意损坏试卷、答题卡、草稿纸及考试相关设备设施。</w:t>
      </w:r>
    </w:p>
    <w:p w14:paraId="1ABF00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11.考生应自觉服从考试工作人员的管理，接受监考人员的监督和检查，不得以任何理由妨碍考试工作人员履行职责，不得扰乱考场及其他考试工作场所秩序。</w:t>
      </w:r>
    </w:p>
    <w:p w14:paraId="430AAE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违反考场规则者，按《事业单位公开招聘违纪违规行为处理规定》有关条款处理。</w:t>
      </w:r>
    </w:p>
    <w:p w14:paraId="66AE51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655FD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w:t>
      </w:r>
    </w:p>
    <w:p w14:paraId="0C58E7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附件2</w:t>
      </w:r>
    </w:p>
    <w:p w14:paraId="60EAAA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A1C81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color w:val="4E3710"/>
          <w:sz w:val="24"/>
          <w:szCs w:val="24"/>
          <w:bdr w:val="none" w:color="auto" w:sz="0" w:space="0"/>
        </w:rPr>
        <w:t>《事业单位公开招聘违纪违规行为处理规定》节选</w:t>
      </w:r>
    </w:p>
    <w:p w14:paraId="6B26C9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color w:val="4E3710"/>
          <w:sz w:val="24"/>
          <w:szCs w:val="24"/>
          <w:bdr w:val="none" w:color="auto" w:sz="0" w:space="0"/>
        </w:rPr>
        <w:t>(人力资源和社会保障部令 第35号）</w:t>
      </w:r>
    </w:p>
    <w:p w14:paraId="38B7EE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201CE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bdr w:val="none" w:color="auto" w:sz="0" w:space="0"/>
        </w:rPr>
        <w:t>    </w:t>
      </w:r>
      <w:r>
        <w:rPr>
          <w:rStyle w:val="5"/>
          <w:bdr w:val="none" w:color="auto" w:sz="0" w:space="0"/>
        </w:rPr>
        <w:t>第二章 应聘人员违纪违规行为处理</w:t>
      </w:r>
    </w:p>
    <w:p w14:paraId="7C78BB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58A6E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第六条  应聘人员在考试过程中有下列违纪违规行为之一的，给予其当次该科目考试成绩无效的处理：</w:t>
      </w:r>
    </w:p>
    <w:p w14:paraId="4B2302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（一）携带规定以外的物品进入考场且未按要求放在指定位置，经提醒仍不改正的；</w:t>
      </w:r>
    </w:p>
    <w:p w14:paraId="291C30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（二）未在规定座位参加考试，或者未经考试工作人员允许擅自离开座位或者考场，经提醒仍不改正的；</w:t>
      </w:r>
    </w:p>
    <w:p w14:paraId="760777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（三）经提醒仍不按规定填写、填涂本人信息的；</w:t>
      </w:r>
    </w:p>
    <w:p w14:paraId="003672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（四）在试卷、答题纸、答题卡规定以外位置标注本人信息或者其他特殊标记的；</w:t>
      </w:r>
    </w:p>
    <w:p w14:paraId="586CFD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（五）在考试开始信号发出前答题，或者在考试结束信号发出后继续答题，经提醒仍不停止的；</w:t>
      </w:r>
    </w:p>
    <w:p w14:paraId="1BB376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（六）将试卷、答题卡、答题纸带出考场，或者故意损坏试卷、答题卡、答题纸及考试相关设施设备的；</w:t>
      </w:r>
    </w:p>
    <w:p w14:paraId="76038B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（七）其他应当给予当次该科目考试成绩无效处理的违纪违规行为。</w:t>
      </w:r>
    </w:p>
    <w:p w14:paraId="2EF7F2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第七条  应聘人员在考试过程中有下列严重违纪违规行为之一的，给予其当次全部科目考试成绩无效的处理，并将其违纪违规行为记入事业单位公开招聘应聘人员诚信档案库，记录期限为五年：</w:t>
      </w:r>
    </w:p>
    <w:p w14:paraId="6153AB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（一）抄袭、协助他人抄袭的；</w:t>
      </w:r>
    </w:p>
    <w:p w14:paraId="24C8C4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（二）互相传递试卷、答题纸、答题卡、草稿纸等的；</w:t>
      </w:r>
    </w:p>
    <w:p w14:paraId="65C2A2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（三）持伪造证件参加考试的；</w:t>
      </w:r>
    </w:p>
    <w:p w14:paraId="43CF61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（四）使用禁止带入考场的通讯工具、规定以外的电子用品的；</w:t>
      </w:r>
    </w:p>
    <w:p w14:paraId="2B1B31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（五）本人离开考场后，在本场考试结束前，传播考试试题及答案的；</w:t>
      </w:r>
    </w:p>
    <w:p w14:paraId="62B3B6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（六）其他应当给予当次全部科目考试成绩无效处理并记入事业单位公开招聘应聘人员诚信档案库的严重违纪违规行为。</w:t>
      </w:r>
    </w:p>
    <w:p w14:paraId="5A9CE9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第八条  应聘人员有下列特别严重违纪违规行为之一的，给予其当次全部科目考试成绩无效的处理，并将其违纪违规行为记入事业单位公开招聘应聘人员诚信档案库，长期记录：</w:t>
      </w:r>
    </w:p>
    <w:p w14:paraId="718163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（一）串通作弊或者参与有组织作弊的；</w:t>
      </w:r>
    </w:p>
    <w:p w14:paraId="649282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（二）代替他人或者让他人代替自己参加考试的；</w:t>
      </w:r>
    </w:p>
    <w:p w14:paraId="0A5C5A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（三）其他应当给予当次全部科目考试成绩无效处理并记入事业单位公开招聘应聘人员诚信档案库的特别严重的违纪违规行为。</w:t>
      </w:r>
    </w:p>
    <w:p w14:paraId="7D3157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14:paraId="793AA6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（一）故意扰乱考点、考场以及其他招聘工作场所秩序的；</w:t>
      </w:r>
    </w:p>
    <w:p w14:paraId="128771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（二）拒绝、妨碍工作人员履行管理职责的；</w:t>
      </w:r>
    </w:p>
    <w:p w14:paraId="461437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（三）威胁、侮辱、诽谤、诬陷工作人员或者其他应聘人员的；</w:t>
      </w:r>
    </w:p>
    <w:p w14:paraId="1E0057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（四）其他扰乱招聘工作秩序的违纪违规行为。</w:t>
      </w:r>
    </w:p>
    <w:p w14:paraId="3CA82F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第十条  在阅卷过程中发现应聘人员之间同一科目作答内容雷同，并经阅卷专家组确认的，给予其当次该科目考试成绩无效的处理。作答内容雷同的具体认定方法和标准，由中央事业单位人事综合管理部门确定。</w:t>
      </w:r>
    </w:p>
    <w:p w14:paraId="6AEEF6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应聘人员之间同一科目作答内容雷同，并有其他相关证据证明其违纪违规行为成立的，视具体情形按照本规定第七条、第八条处理。</w:t>
      </w:r>
    </w:p>
    <w:p w14:paraId="695E74A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FA4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2026-04-13T09:54:02Z</dcterms:created>
  <dc:creator>admin</dc:creator>
  <cp:lastModifiedBy>王老师</cp:lastModifiedBy>
  <dcterms:modified xsi:type="dcterms:W3CDTF">2026-04-13T09:54:19Z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eyJoZGlkIjoiNWI2NmI0NTRjNGYyM2YwZmNiN2FjOTVkZDhlZmU4NmUiLCJ1c2VySWQiOiI0Mzc4MDE3MDQifQ==</vt:lpwstr>
  </property>
  <property fmtid="{D5CDD505-2E9C-101B-9397-08002B2CF9AE}" pid="4" name="ICV">
    <vt:lpwstr>C824337CD1ED48DAA347C9462BFE9674_12</vt:lpwstr>
  </property>
</Properties>
</file>