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5B7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周口市翰林高级中学教师招聘</w:t>
      </w:r>
    </w:p>
    <w:p w14:paraId="04108627">
      <w:pPr>
        <w:rPr>
          <w:rFonts w:hint="eastAsia" w:ascii="Arial" w:hAnsi="Arial" w:eastAsia="宋体" w:cs="Arial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招聘岗位</w:t>
      </w:r>
    </w:p>
    <w:p w14:paraId="026D2046">
      <w:pP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  <w:t>语文2人，数学2人，</w:t>
      </w:r>
    </w:p>
    <w:p w14:paraId="05D840AE">
      <w:pP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  <w:t>英语1人，物理2人 ，</w:t>
      </w:r>
    </w:p>
    <w:p w14:paraId="021D1E9E">
      <w:pP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  <w:t>化学1人 ，生物1人，</w:t>
      </w:r>
    </w:p>
    <w:p w14:paraId="468EB16E">
      <w:pP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  <w:t>政治1人，历史1</w:t>
      </w:r>
      <w:bookmarkStart w:id="0" w:name="_GoBack"/>
      <w:bookmarkEnd w:id="0"/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  <w:t>人，</w:t>
      </w:r>
    </w:p>
    <w:p w14:paraId="4EE0C852"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7"/>
          <w:szCs w:val="27"/>
        </w:rPr>
        <w:t>地理1人。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6B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2026-04-21T08:34:33Z</dcterms:created>
  <dc:creator>123</dc:creator>
  <cp:lastModifiedBy>@_@</cp:lastModifiedBy>
  <dcterms:modified xsi:type="dcterms:W3CDTF">2026-04-21T08:36:01Z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eyJoZGlkIjoiNjE0YWI1MTJkMTZiYjJjY2IzNWNmYTAzZTJjNWIyZGYiLCJ1c2VySWQiOiI2MDExOTcwNjEifQ==</vt:lpwstr>
  </property>
  <property fmtid="{D5CDD505-2E9C-101B-9397-08002B2CF9AE}" pid="4" name="ICV">
    <vt:lpwstr>305EDEB98B704CD3A1F797CCED2C2AC6_12</vt:lpwstr>
  </property>
</Properties>
</file>