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3DC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right="0"/>
        <w:jc w:val="both"/>
        <w:textAlignment w:val="center"/>
        <w:rPr>
          <w:rFonts w:hint="eastAsia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  <w:t>附件2</w:t>
      </w:r>
      <w:r>
        <w:rPr>
          <w:rFonts w:hint="default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  <w:t>：</w:t>
      </w:r>
    </w:p>
    <w:p w14:paraId="2401EA1F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 w:color="000000"/>
          <w:lang w:val="en-US" w:eastAsia="zh-CN" w:bidi="ar"/>
        </w:rPr>
        <w:t>东营市晨阳学校2026年人才引进岗位计划一览表</w:t>
      </w:r>
    </w:p>
    <w:tbl>
      <w:tblPr>
        <w:tblStyle w:val="3"/>
        <w:tblW w:w="15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698"/>
        <w:gridCol w:w="1013"/>
        <w:gridCol w:w="675"/>
        <w:gridCol w:w="675"/>
        <w:gridCol w:w="712"/>
        <w:gridCol w:w="725"/>
        <w:gridCol w:w="725"/>
        <w:gridCol w:w="613"/>
        <w:gridCol w:w="512"/>
        <w:gridCol w:w="3563"/>
        <w:gridCol w:w="684"/>
        <w:gridCol w:w="1159"/>
        <w:gridCol w:w="672"/>
        <w:gridCol w:w="996"/>
        <w:gridCol w:w="708"/>
        <w:gridCol w:w="816"/>
      </w:tblGrid>
      <w:tr w14:paraId="6708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事业单位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主管部门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岗位类别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岗位等级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岗位性质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岗位名称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招聘人数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学历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学位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专业名称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研究方向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其他条件要求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面试比例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笔试和面试成绩比例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咨询  电话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备注</w:t>
            </w:r>
          </w:p>
        </w:tc>
      </w:tr>
      <w:tr w14:paraId="0C46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东营市晨阳学校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东营经济技术开发区教育管理服务中心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初级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教育类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生物教师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学士及以上　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以本科报考的：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生物科学、生物技术、生物信息学。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以研究生报考的：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生物学一级学科、基础医学一级学科、学科教学（生物）、教育专业学位（生物）。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0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取得与任教学科一致的初中以上教师资格证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0546-6090707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最低服务年限为3年</w:t>
            </w:r>
          </w:p>
        </w:tc>
      </w:tr>
      <w:tr w14:paraId="06AB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东营市晨阳学校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东营经济技术开发区教育管理服务中心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初级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教育类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5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历史教师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学士及以上　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以本科报考的：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历史学，世界史；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以研究生报考的：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中国史一级学科、世界史一级学科，教育专业学位（历史）。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C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取得与任教学科一致的初中以上教师资格证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0546-6090707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最低服务年限为3年</w:t>
            </w:r>
          </w:p>
        </w:tc>
      </w:tr>
      <w:tr w14:paraId="63B0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东营市晨阳学校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东营经济技术开发区教育管理服务中心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初级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教育类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道德与法治教师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A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学士及以上　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以本科报考的：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政治学与行政学，国际政治，政治学，经济学与哲学，思想政治教育，中国共产党历史。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以研究生报考的：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马克思主义理论一级学科，政治学一级学科，哲学一级学科，理论经济学一级学科，法学一级学科，教育专业学位（政治）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取得与任教学科一致的初中以上教师资格证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5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0546-6090707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最低服务年限为3年</w:t>
            </w:r>
          </w:p>
        </w:tc>
      </w:tr>
      <w:tr w14:paraId="02A1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东营市晨阳学校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东营经济技术开发区教育管理服务中心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初级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0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教育类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体育教师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8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学士及以上　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Style w:val="5"/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以本科报考的：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体育教育，运动训练，社会体育指导与管理，武术与民族传统体育，运动人体科学（教育学学士），休闲体育，体能训练，运动能力开发。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以研究生报考的：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体育学一级学科，学科教学（体育），教育专业学位（体育）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C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E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取得与任教学科一致的初中以上教师资格证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0546-6090707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最低服务年限为3年</w:t>
            </w:r>
          </w:p>
        </w:tc>
      </w:tr>
    </w:tbl>
    <w:p w14:paraId="3E808B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268B5"/>
    <w:rsid w:val="329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2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17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2026-05-12T07:13:00Z</dcterms:created>
  <dc:creator>劉庆龙</dc:creator>
  <cp:lastModifiedBy>劉庆龙</cp:lastModifiedBy>
  <dcterms:modified xsi:type="dcterms:W3CDTF">2026-05-12T07:15:08Z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5B35A4C97387469FBD7A771FE1C913CE_11</vt:lpwstr>
  </property>
  <property fmtid="{D5CDD505-2E9C-101B-9397-08002B2CF9AE}" pid="4" name="KSOTemplateDocerSaveRecord">
    <vt:lpwstr>eyJoZGlkIjoiOTcyZTY3OGNjMDk3ZmJhNWRhMDc1MTExNzQ2OGM1ZTkiLCJ1c2VySWQiOiI0NTkzNzQ1MTcifQ==</vt:lpwstr>
  </property>
</Properties>
</file>