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F8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80" w:lineRule="auto"/>
        <w:ind w:left="0" w:right="0" w:firstLine="0"/>
        <w:jc w:val="center"/>
        <w:textAlignment w:val="auto"/>
        <w:rPr>
          <w:rFonts w:hint="eastAsia" w:ascii="Arial" w:hAnsi="Arial" w:eastAsia="微软雅黑" w:cs="Arial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合肥物质院附属学校202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</w:rPr>
        <w:t>年教师招聘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 w14:paraId="0AD21E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auto"/>
        <w:ind w:left="0" w:right="0" w:firstLine="420"/>
        <w:jc w:val="both"/>
        <w:textAlignment w:val="auto"/>
        <w:rPr>
          <w:rFonts w:hint="eastAsia" w:ascii="Arial" w:hAnsi="Arial" w:cs="Arial" w:eastAsiaTheme="minorEastAsia"/>
          <w:b/>
          <w:bCs/>
          <w:i w:val="0"/>
          <w:iCs w:val="0"/>
          <w:caps w:val="0"/>
          <w:color w:val="444444"/>
          <w:spacing w:val="0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招聘学科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</w:p>
    <w:p w14:paraId="28942E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auto"/>
        <w:ind w:left="0" w:right="0" w:firstLine="420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小学语文3人、小学数学1人、初中生物1人、中小学体育3人（排球、武术、羽毛球专项）</w:t>
      </w:r>
    </w:p>
    <w:p w14:paraId="14B059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2026-05-23T01:25:34Z</dcterms:created>
  <dc:creator>admin</dc:creator>
  <cp:lastModifiedBy>王老师</cp:lastModifiedBy>
  <dcterms:modified xsi:type="dcterms:W3CDTF">2026-05-23T01:26:21Z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70C691B4E6574FD9A15FEB4633574905_12</vt:lpwstr>
  </property>
</Properties>
</file>