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689CC">
      <w:pPr>
        <w:pStyle w:val="2"/>
        <w:keepNext w:val="0"/>
        <w:keepLines w:val="0"/>
        <w:widowControl/>
        <w:suppressLineNumbers w:val="0"/>
        <w:jc w:val="center"/>
        <w:rPr>
          <w:b/>
          <w:bCs/>
          <w:sz w:val="32"/>
          <w:szCs w:val="32"/>
          <w:bdr w:val="none" w:color="auto" w:sz="0" w:space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3FDFF"/>
        </w:rPr>
        <w:t>许昌考区考点名称及位置</w:t>
      </w:r>
    </w:p>
    <w:p w14:paraId="45767289">
      <w:pPr>
        <w:pStyle w:val="2"/>
        <w:keepNext w:val="0"/>
        <w:keepLines w:val="0"/>
        <w:widowControl/>
        <w:suppressLineNumbers w:val="0"/>
        <w:rPr>
          <w:b/>
          <w:bCs/>
        </w:rPr>
      </w:pPr>
      <w:r>
        <w:rPr>
          <w:b/>
          <w:bCs/>
          <w:bdr w:val="none" w:color="auto" w:sz="0" w:space="0"/>
        </w:rPr>
        <w:t>　　（一）许昌职业技术学院3#教学楼考点和4#教学楼考点（地址：东城区新兴东路4336号）</w:t>
      </w:r>
    </w:p>
    <w:p w14:paraId="0AE695C8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4785" cy="3343275"/>
            <wp:effectExtent l="0" t="0" r="1206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933726">
      <w:pPr>
        <w:pStyle w:val="2"/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b/>
          <w:bCs/>
          <w:bdr w:val="none" w:color="auto" w:sz="0" w:space="0"/>
        </w:rPr>
        <w:t>（二）许昌电气职业学院（地址：魏文路与万通街交叉口西门）</w:t>
      </w:r>
    </w:p>
    <w:p w14:paraId="4E481810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7325" cy="3181350"/>
            <wp:effectExtent l="0" t="0" r="9525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6C4EDF">
      <w:pPr>
        <w:pStyle w:val="2"/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b/>
          <w:bCs/>
          <w:bdr w:val="none" w:color="auto" w:sz="0" w:space="0"/>
        </w:rPr>
        <w:t>（三）许昌市第二中学（地址：许昌市文会街9号）</w:t>
      </w:r>
    </w:p>
    <w:p w14:paraId="3A5B4F8D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9865" cy="3113405"/>
            <wp:effectExtent l="0" t="0" r="6985" b="1079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DD7F67">
      <w:pPr>
        <w:pStyle w:val="2"/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b/>
          <w:bCs/>
          <w:bdr w:val="none" w:color="auto" w:sz="0" w:space="0"/>
        </w:rPr>
        <w:t>（四）许昌市第十二中学（地址：许昌市望田路7号）</w:t>
      </w:r>
    </w:p>
    <w:p w14:paraId="4C5A41C3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2405" cy="3138170"/>
            <wp:effectExtent l="0" t="0" r="4445" b="508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57E03F">
      <w:pPr>
        <w:pStyle w:val="2"/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b/>
          <w:bCs/>
          <w:bdr w:val="none" w:color="auto" w:sz="0" w:space="0"/>
        </w:rPr>
        <w:t>（五）许昌实验初中（地址：许昌市三八路东段15号）</w:t>
      </w:r>
    </w:p>
    <w:p w14:paraId="652AC453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3675" cy="3150870"/>
            <wp:effectExtent l="0" t="0" r="3175" b="1143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935743">
      <w:pPr>
        <w:pStyle w:val="2"/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b/>
          <w:bCs/>
          <w:bdr w:val="none" w:color="auto" w:sz="0" w:space="0"/>
        </w:rPr>
        <w:t>（六）许昌工商管理学校（地址：许昌市永昌大道与清风路交叉口向南200米路西）</w:t>
      </w:r>
    </w:p>
    <w:p w14:paraId="2D4391EC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1135" cy="3686810"/>
            <wp:effectExtent l="0" t="0" r="5715" b="889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E54050">
      <w:pPr>
        <w:pStyle w:val="2"/>
        <w:keepNext w:val="0"/>
        <w:keepLines w:val="0"/>
        <w:widowControl/>
        <w:suppressLineNumbers w:val="0"/>
        <w:jc w:val="both"/>
        <w:rPr>
          <w:b/>
          <w:bCs/>
        </w:rPr>
      </w:pPr>
      <w:r>
        <w:rPr>
          <w:bdr w:val="none" w:color="auto" w:sz="0" w:space="0"/>
        </w:rPr>
        <w:t>　　</w:t>
      </w:r>
      <w:r>
        <w:rPr>
          <w:b/>
          <w:bCs/>
          <w:bdr w:val="none" w:color="auto" w:sz="0" w:space="0"/>
        </w:rPr>
        <w:t>（七）许昌市建安区实验中学（地址：许昌市建安区恒达路258号）</w:t>
      </w:r>
    </w:p>
    <w:p w14:paraId="273C9CBE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4150" cy="3115310"/>
            <wp:effectExtent l="0" t="0" r="12700" b="889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FB193D">
      <w:pPr>
        <w:pStyle w:val="2"/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b/>
          <w:bCs/>
          <w:bdr w:val="none" w:color="auto" w:sz="0" w:space="0"/>
        </w:rPr>
        <w:t>（八）杨根思小学（地址：魏都区丁庄街道劳动南路3274号）</w:t>
      </w:r>
    </w:p>
    <w:p w14:paraId="23E34F1A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7325" cy="3074670"/>
            <wp:effectExtent l="0" t="0" r="9525" b="11430"/>
            <wp:docPr id="1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240A55">
      <w:pPr>
        <w:pStyle w:val="2"/>
        <w:keepNext w:val="0"/>
        <w:keepLines w:val="0"/>
        <w:widowControl/>
        <w:suppressLineNumbers w:val="0"/>
        <w:jc w:val="both"/>
        <w:rPr>
          <w:b/>
          <w:bCs/>
        </w:rPr>
      </w:pPr>
      <w:r>
        <w:rPr>
          <w:bdr w:val="none" w:color="auto" w:sz="0" w:space="0"/>
        </w:rPr>
        <w:t>　</w:t>
      </w:r>
      <w:r>
        <w:rPr>
          <w:b/>
          <w:bCs/>
          <w:bdr w:val="none" w:color="auto" w:sz="0" w:space="0"/>
        </w:rPr>
        <w:t>　（九）许昌市第十中学（地址：许昌市劳动路与天宝路交叉口向北500米）</w:t>
      </w:r>
    </w:p>
    <w:p w14:paraId="7AB96EDE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7960" cy="3852545"/>
            <wp:effectExtent l="0" t="0" r="8890" b="1460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761C32">
      <w:pPr>
        <w:pStyle w:val="2"/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b/>
          <w:bCs/>
          <w:bdr w:val="none" w:color="auto" w:sz="0" w:space="0"/>
        </w:rPr>
        <w:t>（十）许昌市魏都区实验学校（地址：许昌市新兴路东段398号）</w:t>
      </w:r>
    </w:p>
    <w:p w14:paraId="50B8B673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2405" cy="3891915"/>
            <wp:effectExtent l="0" t="0" r="4445" b="13335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9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30830">
      <w:pPr>
        <w:pStyle w:val="2"/>
        <w:keepNext w:val="0"/>
        <w:keepLines w:val="0"/>
        <w:widowControl/>
        <w:suppressLineNumbers w:val="0"/>
        <w:jc w:val="both"/>
        <w:rPr>
          <w:b/>
          <w:bCs/>
        </w:rPr>
      </w:pPr>
      <w:r>
        <w:rPr>
          <w:b/>
          <w:bCs/>
          <w:bdr w:val="none" w:color="auto" w:sz="0" w:space="0"/>
        </w:rPr>
        <w:t>　　（十一）许昌市新东街中学（地址：许昌市魏武大道与新东街交叉口向东100米）</w:t>
      </w:r>
    </w:p>
    <w:p w14:paraId="74B1B492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0500" cy="3458845"/>
            <wp:effectExtent l="0" t="0" r="6350" b="8255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EDE46D">
      <w:pPr>
        <w:pStyle w:val="2"/>
        <w:keepNext w:val="0"/>
        <w:keepLines w:val="0"/>
        <w:widowControl/>
        <w:suppressLineNumbers w:val="0"/>
        <w:jc w:val="both"/>
        <w:rPr>
          <w:b/>
          <w:bCs/>
        </w:rPr>
      </w:pPr>
      <w:r>
        <w:rPr>
          <w:bdr w:val="none" w:color="auto" w:sz="0" w:space="0"/>
        </w:rPr>
        <w:t>　</w:t>
      </w:r>
      <w:r>
        <w:rPr>
          <w:b/>
          <w:bCs/>
          <w:bdr w:val="none" w:color="auto" w:sz="0" w:space="0"/>
        </w:rPr>
        <w:t>　（十二）许昌市东城区实验中学（地址：许昌市前进路与兴业路交叉口向南50米）</w:t>
      </w:r>
    </w:p>
    <w:p w14:paraId="0375617D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3675" cy="3406775"/>
            <wp:effectExtent l="0" t="0" r="3175" b="3175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903841">
      <w:pPr>
        <w:pStyle w:val="2"/>
        <w:keepNext w:val="0"/>
        <w:keepLines w:val="0"/>
        <w:widowControl/>
        <w:suppressLineNumbers w:val="0"/>
        <w:jc w:val="both"/>
        <w:rPr>
          <w:b/>
          <w:bCs/>
        </w:rPr>
      </w:pPr>
      <w:r>
        <w:rPr>
          <w:bdr w:val="none" w:color="auto" w:sz="0" w:space="0"/>
        </w:rPr>
        <w:t>　</w:t>
      </w:r>
      <w:r>
        <w:rPr>
          <w:b/>
          <w:bCs/>
          <w:bdr w:val="none" w:color="auto" w:sz="0" w:space="0"/>
        </w:rPr>
        <w:t>　（十三）许昌科技学校（地址：许昌市永昌大道与清风路交叉口向南200米路东）</w:t>
      </w:r>
    </w:p>
    <w:p w14:paraId="7F1BE116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3191510"/>
            <wp:effectExtent l="0" t="0" r="10160" b="8890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029DAD">
      <w:pPr>
        <w:pStyle w:val="2"/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b/>
          <w:bCs/>
          <w:bdr w:val="none" w:color="auto" w:sz="0" w:space="0"/>
        </w:rPr>
        <w:t>（十四）许昌陶瓷职业学院（地址：建安区永宁街2号）</w:t>
      </w:r>
    </w:p>
    <w:p w14:paraId="164C35C3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1135" cy="3466465"/>
            <wp:effectExtent l="0" t="0" r="5715" b="63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6CF5F2">
      <w:pPr>
        <w:pStyle w:val="2"/>
        <w:keepNext w:val="0"/>
        <w:keepLines w:val="0"/>
        <w:widowControl/>
        <w:suppressLineNumbers w:val="0"/>
        <w:jc w:val="both"/>
        <w:rPr>
          <w:b/>
          <w:bCs/>
        </w:rPr>
      </w:pPr>
      <w:bookmarkStart w:id="0" w:name="_GoBack"/>
      <w:r>
        <w:rPr>
          <w:b/>
          <w:bCs/>
          <w:bdr w:val="none" w:color="auto" w:sz="0" w:space="0"/>
        </w:rPr>
        <w:t>　　（十五）许昌学院附属中学（地址：许昌市八一东路与德星路交叉口西北100米）</w:t>
      </w:r>
    </w:p>
    <w:bookmarkEnd w:id="0"/>
    <w:p w14:paraId="6FD7CFF3">
      <w:pPr>
        <w:pStyle w:val="2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8595" cy="3275965"/>
            <wp:effectExtent l="0" t="0" r="8255" b="635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E647C8">
      <w:pPr>
        <w:pStyle w:val="2"/>
        <w:keepNext w:val="0"/>
        <w:keepLines w:val="0"/>
        <w:widowControl/>
        <w:suppressLineNumbers w:val="0"/>
      </w:pPr>
      <w:r>
        <w:rPr>
          <w:bdr w:val="none" w:color="auto" w:sz="0" w:space="0"/>
        </w:rPr>
        <w:t>　　预祝各位考生考试顺利！</w:t>
      </w:r>
    </w:p>
    <w:p w14:paraId="6F4265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A2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90" w:beforeAutospacing="0" w:after="90" w:afterAutospacing="0" w:line="240" w:lineRule="atLeast"/>
      <w:ind w:left="0" w:right="0"/>
      <w:jc w:val="left"/>
    </w:pPr>
    <w:rPr>
      <w:kern w:val="0"/>
      <w:sz w:val="18"/>
      <w:szCs w:val="1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2026-05-26T01:19:22Z</dcterms:created>
  <dc:creator>123</dc:creator>
  <cp:lastModifiedBy>@_@</cp:lastModifiedBy>
  <dcterms:modified xsi:type="dcterms:W3CDTF">2026-05-26T01:22:47Z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KSOTemplateDocerSaveRecord">
    <vt:lpwstr>eyJoZGlkIjoiNjE0YWI1MTJkMTZiYjJjY2IzNWNmYTAzZTJjNWIyZGYiLCJ1c2VySWQiOiI2MDExOTcwNjEifQ==</vt:lpwstr>
  </property>
  <property fmtid="{D5CDD505-2E9C-101B-9397-08002B2CF9AE}" pid="4" name="ICV">
    <vt:lpwstr>121679C0FDE845F2A7BEB334A3DC03A5_12</vt:lpwstr>
  </property>
</Properties>
</file>