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4D019">
      <w:pPr>
        <w:widowControl/>
        <w:wordWrap w:val="0"/>
        <w:spacing w:before="100" w:beforeAutospacing="1" w:after="100" w:afterAutospacing="1" w:line="575" w:lineRule="exact"/>
        <w:rPr>
          <w:rFonts w:hint="eastAsia" w:ascii="黑体" w:hAnsi="黑体" w:eastAsia="黑体"/>
          <w:bCs/>
          <w:color w:val="auto"/>
          <w:spacing w:val="100"/>
          <w:sz w:val="32"/>
          <w:szCs w:val="32"/>
        </w:rPr>
      </w:pP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  <w:lang w:val="en-US" w:eastAsia="zh-CN"/>
        </w:rPr>
        <w:t>3</w:t>
      </w:r>
    </w:p>
    <w:p w14:paraId="5B9ABF76">
      <w:pPr>
        <w:spacing w:line="575" w:lineRule="exact"/>
        <w:jc w:val="center"/>
        <w:rPr>
          <w:rFonts w:hint="eastAsia" w:ascii="黑体" w:hAnsi="黑体" w:eastAsia="黑体"/>
          <w:bCs/>
          <w:color w:val="auto"/>
          <w:spacing w:val="100"/>
          <w:sz w:val="32"/>
          <w:szCs w:val="32"/>
        </w:rPr>
      </w:pPr>
    </w:p>
    <w:p w14:paraId="32FB12E4">
      <w:pPr>
        <w:spacing w:line="575" w:lineRule="exact"/>
        <w:jc w:val="center"/>
        <w:rPr>
          <w:rFonts w:hint="eastAsia" w:ascii="黑体" w:hAnsi="宋体" w:eastAsia="黑体"/>
          <w:b/>
          <w:color w:val="auto"/>
          <w:spacing w:val="100"/>
          <w:sz w:val="48"/>
        </w:rPr>
      </w:pPr>
      <w:r>
        <w:rPr>
          <w:rFonts w:hint="eastAsia" w:ascii="黑体" w:hAnsi="黑体" w:eastAsia="黑体"/>
          <w:bCs/>
          <w:color w:val="auto"/>
          <w:spacing w:val="100"/>
          <w:sz w:val="32"/>
          <w:szCs w:val="3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100"/>
          <w:sz w:val="44"/>
          <w:szCs w:val="44"/>
        </w:rPr>
        <w:t>体检须知</w:t>
      </w:r>
    </w:p>
    <w:p w14:paraId="75A7D6A4">
      <w:pPr>
        <w:spacing w:line="575" w:lineRule="exact"/>
        <w:ind w:firstLine="640" w:firstLineChars="200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一、严禁弄虚作假、冒名顶替；如隐瞒病史影响体检结果的，取消聘用资格。</w:t>
      </w:r>
    </w:p>
    <w:p w14:paraId="5BACF780">
      <w:pPr>
        <w:spacing w:line="575" w:lineRule="exact"/>
        <w:ind w:firstLine="640" w:firstLineChars="200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、体检前一天请注意休息，勿熬夜，不饮酒，避免剧烈运动。</w:t>
      </w:r>
    </w:p>
    <w:p w14:paraId="405D8B54">
      <w:pPr>
        <w:spacing w:line="575" w:lineRule="exact"/>
        <w:ind w:firstLine="640" w:firstLineChars="200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、体检当天</w:t>
      </w:r>
      <w:bookmarkStart w:id="0" w:name="_GoBack"/>
      <w:bookmarkEnd w:id="0"/>
      <w:r>
        <w:rPr>
          <w:rFonts w:hint="eastAsia" w:ascii="仿宋_GB2312" w:hAnsi="宋体" w:eastAsia="仿宋_GB2312"/>
          <w:color w:val="auto"/>
          <w:sz w:val="32"/>
          <w:szCs w:val="32"/>
        </w:rPr>
        <w:t>需进行采血、B超等检查，请在受检前禁食8-12小时。</w:t>
      </w:r>
    </w:p>
    <w:p w14:paraId="726B7B17">
      <w:pPr>
        <w:spacing w:line="575" w:lineRule="exact"/>
        <w:ind w:firstLine="640" w:firstLineChars="200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、女性受检者月经期间请勿做妇科及尿液检查，待经期完毕后再补检；怀孕或可能已受孕者，请事先告知医护人员，勿做X光检查。</w:t>
      </w:r>
    </w:p>
    <w:p w14:paraId="64970F54">
      <w:pPr>
        <w:spacing w:line="575" w:lineRule="exact"/>
        <w:ind w:firstLine="640" w:firstLineChars="200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、请配合医生认真检查所有项目，勿漏检。若自动放弃某一检查项目，将会影响招聘。</w:t>
      </w:r>
    </w:p>
    <w:p w14:paraId="7E8EB0C8">
      <w:pPr>
        <w:spacing w:line="575" w:lineRule="exact"/>
        <w:ind w:firstLine="640" w:firstLineChars="200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、体检医师可根据实际需要，增加必要的相应检查、检验项目。</w:t>
      </w:r>
    </w:p>
    <w:p w14:paraId="2042291C">
      <w:pPr>
        <w:spacing w:line="575" w:lineRule="exact"/>
        <w:ind w:firstLine="640" w:firstLineChars="200"/>
        <w:rPr>
          <w:color w:val="auto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七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、如对体检结果有异议，请按有关规定向公开招聘主管部门提出。</w:t>
      </w:r>
    </w:p>
    <w:p w14:paraId="40C143B5"/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803C72"/>
    <w:rsid w:val="41803C72"/>
    <w:rsid w:val="4B33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2026-06-01T06:19:00Z</dcterms:created>
  <dc:creator>黄柳婵</dc:creator>
  <cp:lastModifiedBy>黄柳婵</cp:lastModifiedBy>
  <dcterms:modified xsi:type="dcterms:W3CDTF">2026-06-01T06:20:35Z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ECED20A3932644F689EF84929B297867_11</vt:lpwstr>
  </property>
  <property fmtid="{D5CDD505-2E9C-101B-9397-08002B2CF9AE}" pid="4" name="KSOTemplateDocerSaveRecord">
    <vt:lpwstr>eyJoZGlkIjoiNjc4NDM5NWVjOGYxM2Q1YWUzMzljNjY2ZTJhNjgwNjEiLCJ1c2VySWQiOiIxNDUxNDkyNTk1In0=</vt:lpwstr>
  </property>
</Properties>
</file>