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资溪县公开招聘编制外合同教师报名登记表</w:t>
      </w:r>
    </w:p>
    <w:tbl>
      <w:tblPr>
        <w:tblStyle w:val="2"/>
        <w:tblpPr w:leftFromText="180" w:rightFromText="180" w:vertAnchor="text" w:horzAnchor="page" w:tblpX="1275" w:tblpY="621"/>
        <w:tblOverlap w:val="never"/>
        <w:tblW w:w="97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670"/>
        <w:gridCol w:w="1220"/>
        <w:gridCol w:w="900"/>
        <w:gridCol w:w="880"/>
        <w:gridCol w:w="200"/>
        <w:gridCol w:w="640"/>
        <w:gridCol w:w="285"/>
        <w:gridCol w:w="975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仿宋_GB2312小四号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寸彩色）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是否师范专业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资格证类别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教师资格证号码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学习及工作简历</w:t>
            </w:r>
          </w:p>
        </w:tc>
        <w:tc>
          <w:tcPr>
            <w:tcW w:w="6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480" w:firstLineChars="200"/>
              <w:jc w:val="both"/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段首空两格，仿宋_GB2312小四号字体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6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本人自愿承诺：以上所填信息真实准确无误，且符合《资溪县面向社会公开招聘编外合同制教师实施方案》的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招聘对象和条件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之规定。如弄虚作假或与上述规定不符，本人愿接受招聘方的处理并承担一切责任。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承诺人签字：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年</w:t>
            </w:r>
            <w:r>
              <w:rPr>
                <w:rFonts w:ascii="Arial" w:hAnsi="Arial" w:eastAsia="仿宋_GB2312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月</w:t>
            </w:r>
            <w:r>
              <w:rPr>
                <w:rFonts w:ascii="Arial" w:hAnsi="Arial" w:eastAsia="仿宋_GB2312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F2748"/>
    <w:rsid w:val="49EC0AE3"/>
    <w:rsid w:val="506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2026-06-01T05:04:00Z</dcterms:created>
  <dc:creator>趣画吧ART-Go</dc:creator>
  <cp:lastModifiedBy>WPS_1632638090</cp:lastModifiedBy>
  <dcterms:modified xsi:type="dcterms:W3CDTF">2026-06-01T07:04:48Z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4F6D22B0D0CF490EB1DF92959775BC25_13</vt:lpwstr>
  </property>
  <property fmtid="{D5CDD505-2E9C-101B-9397-08002B2CF9AE}" pid="4" name="KSOTemplateDocerSaveRecord">
    <vt:lpwstr>eyJoZGlkIjoiNWMwY2ExY2RlMzA0NjVjYTM5Zjg0MmIwZmJjNDY3MjYiLCJ1c2VySWQiOiI2MDMyMjg4MjQifQ==</vt:lpwstr>
  </property>
</Properties>
</file>