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7B1BB">
      <w:pPr>
        <w:spacing w:line="560" w:lineRule="exact"/>
        <w:rPr>
          <w:rFonts w:ascii="宋体" w:hAnsi="宋体" w:eastAsia="黑体"/>
          <w:b/>
          <w:sz w:val="36"/>
          <w:szCs w:val="36"/>
          <w:highlight w:val="none"/>
        </w:rPr>
      </w:pPr>
      <w:r>
        <w:rPr>
          <w:rFonts w:hint="eastAsia" w:ascii="黑体" w:hAnsi="宋体" w:eastAsia="黑体"/>
          <w:highlight w:val="none"/>
        </w:rPr>
        <w:t>附件</w:t>
      </w:r>
      <w:r>
        <w:rPr>
          <w:rFonts w:ascii="黑体" w:hAnsi="宋体" w:eastAsia="黑体"/>
          <w:highlight w:val="none"/>
        </w:rPr>
        <w:t>3</w:t>
      </w:r>
    </w:p>
    <w:p w14:paraId="6FB75C20">
      <w:pPr>
        <w:spacing w:line="560" w:lineRule="exact"/>
        <w:jc w:val="center"/>
        <w:rPr>
          <w:rFonts w:ascii="方正小标宋简体" w:hAnsi="宋体" w:eastAsia="方正小标宋简体"/>
          <w:kern w:val="0"/>
          <w:sz w:val="44"/>
          <w:szCs w:val="44"/>
          <w:highlight w:val="none"/>
        </w:rPr>
      </w:pPr>
      <w:r>
        <w:rPr>
          <w:rFonts w:hint="eastAsia" w:ascii="方正小标宋简体" w:hAnsi="宋体" w:eastAsia="方正小标宋简体"/>
          <w:sz w:val="44"/>
          <w:szCs w:val="44"/>
          <w:highlight w:val="none"/>
        </w:rPr>
        <w:t>吉林省2026年农村义务教育阶段学校</w:t>
      </w:r>
    </w:p>
    <w:p w14:paraId="6E92D3CA">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教师特设岗位计划招聘报名表（样表）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60"/>
        <w:gridCol w:w="720"/>
        <w:gridCol w:w="720"/>
        <w:gridCol w:w="296"/>
        <w:gridCol w:w="356"/>
        <w:gridCol w:w="428"/>
        <w:gridCol w:w="633"/>
        <w:gridCol w:w="540"/>
        <w:gridCol w:w="704"/>
        <w:gridCol w:w="103"/>
        <w:gridCol w:w="180"/>
        <w:gridCol w:w="1869"/>
      </w:tblGrid>
      <w:tr w14:paraId="0353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Align w:val="center"/>
          </w:tcPr>
          <w:p w14:paraId="72EC0FF9">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姓</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名</w:t>
            </w:r>
          </w:p>
        </w:tc>
        <w:tc>
          <w:tcPr>
            <w:tcW w:w="2300" w:type="dxa"/>
            <w:gridSpan w:val="3"/>
            <w:vAlign w:val="center"/>
          </w:tcPr>
          <w:p w14:paraId="7DBB9620">
            <w:pPr>
              <w:jc w:val="center"/>
              <w:rPr>
                <w:rFonts w:asciiTheme="minorEastAsia" w:hAnsiTheme="minorEastAsia" w:eastAsiaTheme="minorEastAsia"/>
                <w:sz w:val="21"/>
                <w:szCs w:val="21"/>
                <w:highlight w:val="none"/>
              </w:rPr>
            </w:pPr>
          </w:p>
        </w:tc>
        <w:tc>
          <w:tcPr>
            <w:tcW w:w="1080" w:type="dxa"/>
            <w:gridSpan w:val="3"/>
            <w:vAlign w:val="center"/>
          </w:tcPr>
          <w:p w14:paraId="3D68800E">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性</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别</w:t>
            </w:r>
          </w:p>
        </w:tc>
        <w:tc>
          <w:tcPr>
            <w:tcW w:w="2160" w:type="dxa"/>
            <w:gridSpan w:val="5"/>
            <w:vAlign w:val="center"/>
          </w:tcPr>
          <w:p w14:paraId="000E989A">
            <w:pPr>
              <w:jc w:val="center"/>
              <w:rPr>
                <w:rFonts w:asciiTheme="minorEastAsia" w:hAnsiTheme="minorEastAsia" w:eastAsiaTheme="minorEastAsia"/>
                <w:sz w:val="21"/>
                <w:szCs w:val="21"/>
                <w:highlight w:val="none"/>
              </w:rPr>
            </w:pPr>
          </w:p>
        </w:tc>
        <w:tc>
          <w:tcPr>
            <w:tcW w:w="1869" w:type="dxa"/>
            <w:vMerge w:val="restart"/>
            <w:vAlign w:val="center"/>
          </w:tcPr>
          <w:p w14:paraId="5349A3AF">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电子照片</w:t>
            </w:r>
          </w:p>
        </w:tc>
      </w:tr>
      <w:tr w14:paraId="05B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Align w:val="center"/>
          </w:tcPr>
          <w:p w14:paraId="38562C56">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民</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族</w:t>
            </w:r>
          </w:p>
        </w:tc>
        <w:tc>
          <w:tcPr>
            <w:tcW w:w="2300" w:type="dxa"/>
            <w:gridSpan w:val="3"/>
            <w:vAlign w:val="center"/>
          </w:tcPr>
          <w:p w14:paraId="4D9DFA3F">
            <w:pPr>
              <w:jc w:val="center"/>
              <w:rPr>
                <w:rFonts w:asciiTheme="minorEastAsia" w:hAnsiTheme="minorEastAsia" w:eastAsiaTheme="minorEastAsia"/>
                <w:sz w:val="21"/>
                <w:szCs w:val="21"/>
                <w:highlight w:val="none"/>
              </w:rPr>
            </w:pPr>
          </w:p>
        </w:tc>
        <w:tc>
          <w:tcPr>
            <w:tcW w:w="1080" w:type="dxa"/>
            <w:gridSpan w:val="3"/>
            <w:vAlign w:val="center"/>
          </w:tcPr>
          <w:p w14:paraId="08AEE2E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出生年月</w:t>
            </w:r>
          </w:p>
        </w:tc>
        <w:tc>
          <w:tcPr>
            <w:tcW w:w="2160" w:type="dxa"/>
            <w:gridSpan w:val="5"/>
            <w:vAlign w:val="center"/>
          </w:tcPr>
          <w:p w14:paraId="393049F4">
            <w:pPr>
              <w:jc w:val="center"/>
              <w:rPr>
                <w:rFonts w:asciiTheme="minorEastAsia" w:hAnsiTheme="minorEastAsia" w:eastAsiaTheme="minorEastAsia"/>
                <w:sz w:val="21"/>
                <w:szCs w:val="21"/>
                <w:highlight w:val="none"/>
              </w:rPr>
            </w:pPr>
          </w:p>
        </w:tc>
        <w:tc>
          <w:tcPr>
            <w:tcW w:w="1869" w:type="dxa"/>
            <w:vMerge w:val="continue"/>
            <w:vAlign w:val="center"/>
          </w:tcPr>
          <w:p w14:paraId="4E986C2B">
            <w:pPr>
              <w:jc w:val="center"/>
              <w:rPr>
                <w:rFonts w:asciiTheme="minorEastAsia" w:hAnsiTheme="minorEastAsia" w:eastAsiaTheme="minorEastAsia"/>
                <w:sz w:val="21"/>
                <w:szCs w:val="21"/>
                <w:highlight w:val="none"/>
              </w:rPr>
            </w:pPr>
          </w:p>
        </w:tc>
      </w:tr>
      <w:tr w14:paraId="1C8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Align w:val="center"/>
          </w:tcPr>
          <w:p w14:paraId="2A463A9E">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政治面貌</w:t>
            </w:r>
          </w:p>
        </w:tc>
        <w:tc>
          <w:tcPr>
            <w:tcW w:w="2300" w:type="dxa"/>
            <w:gridSpan w:val="3"/>
            <w:vAlign w:val="center"/>
          </w:tcPr>
          <w:p w14:paraId="7247D5D4">
            <w:pPr>
              <w:jc w:val="center"/>
              <w:rPr>
                <w:rFonts w:asciiTheme="minorEastAsia" w:hAnsiTheme="minorEastAsia" w:eastAsiaTheme="minorEastAsia"/>
                <w:sz w:val="21"/>
                <w:szCs w:val="21"/>
                <w:highlight w:val="none"/>
              </w:rPr>
            </w:pPr>
          </w:p>
        </w:tc>
        <w:tc>
          <w:tcPr>
            <w:tcW w:w="1080" w:type="dxa"/>
            <w:gridSpan w:val="3"/>
            <w:vAlign w:val="center"/>
          </w:tcPr>
          <w:p w14:paraId="39D8A4DC">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学</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历</w:t>
            </w:r>
          </w:p>
        </w:tc>
        <w:tc>
          <w:tcPr>
            <w:tcW w:w="2160" w:type="dxa"/>
            <w:gridSpan w:val="5"/>
            <w:vAlign w:val="center"/>
          </w:tcPr>
          <w:p w14:paraId="089DB14E">
            <w:pPr>
              <w:jc w:val="center"/>
              <w:rPr>
                <w:rFonts w:asciiTheme="minorEastAsia" w:hAnsiTheme="minorEastAsia" w:eastAsiaTheme="minorEastAsia"/>
                <w:sz w:val="21"/>
                <w:szCs w:val="21"/>
                <w:highlight w:val="none"/>
              </w:rPr>
            </w:pPr>
          </w:p>
        </w:tc>
        <w:tc>
          <w:tcPr>
            <w:tcW w:w="1869" w:type="dxa"/>
            <w:vMerge w:val="continue"/>
            <w:vAlign w:val="center"/>
          </w:tcPr>
          <w:p w14:paraId="4E7F7162">
            <w:pPr>
              <w:jc w:val="center"/>
              <w:rPr>
                <w:rFonts w:asciiTheme="minorEastAsia" w:hAnsiTheme="minorEastAsia" w:eastAsiaTheme="minorEastAsia"/>
                <w:sz w:val="21"/>
                <w:szCs w:val="21"/>
                <w:highlight w:val="none"/>
              </w:rPr>
            </w:pPr>
          </w:p>
        </w:tc>
      </w:tr>
      <w:tr w14:paraId="450C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Align w:val="center"/>
          </w:tcPr>
          <w:p w14:paraId="3F89073A">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毕业学校</w:t>
            </w:r>
          </w:p>
        </w:tc>
        <w:tc>
          <w:tcPr>
            <w:tcW w:w="2300" w:type="dxa"/>
            <w:gridSpan w:val="3"/>
            <w:vAlign w:val="center"/>
          </w:tcPr>
          <w:p w14:paraId="6DF3DA08">
            <w:pPr>
              <w:jc w:val="center"/>
              <w:rPr>
                <w:rFonts w:asciiTheme="minorEastAsia" w:hAnsiTheme="minorEastAsia" w:eastAsiaTheme="minorEastAsia"/>
                <w:sz w:val="21"/>
                <w:szCs w:val="21"/>
                <w:highlight w:val="none"/>
              </w:rPr>
            </w:pPr>
          </w:p>
        </w:tc>
        <w:tc>
          <w:tcPr>
            <w:tcW w:w="1080" w:type="dxa"/>
            <w:gridSpan w:val="3"/>
            <w:vAlign w:val="center"/>
          </w:tcPr>
          <w:p w14:paraId="1206C64F">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毕业时间</w:t>
            </w:r>
          </w:p>
        </w:tc>
        <w:tc>
          <w:tcPr>
            <w:tcW w:w="2160" w:type="dxa"/>
            <w:gridSpan w:val="5"/>
            <w:vAlign w:val="center"/>
          </w:tcPr>
          <w:p w14:paraId="6515A400">
            <w:pPr>
              <w:jc w:val="center"/>
              <w:rPr>
                <w:rFonts w:asciiTheme="minorEastAsia" w:hAnsiTheme="minorEastAsia" w:eastAsiaTheme="minorEastAsia"/>
                <w:sz w:val="21"/>
                <w:szCs w:val="21"/>
                <w:highlight w:val="none"/>
              </w:rPr>
            </w:pPr>
          </w:p>
        </w:tc>
        <w:tc>
          <w:tcPr>
            <w:tcW w:w="1869" w:type="dxa"/>
            <w:vMerge w:val="continue"/>
            <w:vAlign w:val="center"/>
          </w:tcPr>
          <w:p w14:paraId="21089072">
            <w:pPr>
              <w:jc w:val="center"/>
              <w:rPr>
                <w:rFonts w:asciiTheme="minorEastAsia" w:hAnsiTheme="minorEastAsia" w:eastAsiaTheme="minorEastAsia"/>
                <w:sz w:val="21"/>
                <w:szCs w:val="21"/>
                <w:highlight w:val="none"/>
              </w:rPr>
            </w:pPr>
          </w:p>
        </w:tc>
      </w:tr>
      <w:tr w14:paraId="1993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08" w:type="dxa"/>
            <w:vAlign w:val="center"/>
          </w:tcPr>
          <w:p w14:paraId="3999019F">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专业</w:t>
            </w:r>
          </w:p>
        </w:tc>
        <w:tc>
          <w:tcPr>
            <w:tcW w:w="860" w:type="dxa"/>
            <w:vAlign w:val="center"/>
          </w:tcPr>
          <w:p w14:paraId="7E73EA01">
            <w:pPr>
              <w:jc w:val="center"/>
              <w:rPr>
                <w:rFonts w:asciiTheme="minorEastAsia" w:hAnsiTheme="minorEastAsia" w:eastAsiaTheme="minorEastAsia"/>
                <w:sz w:val="21"/>
                <w:szCs w:val="21"/>
                <w:highlight w:val="none"/>
              </w:rPr>
            </w:pPr>
          </w:p>
        </w:tc>
        <w:tc>
          <w:tcPr>
            <w:tcW w:w="1440" w:type="dxa"/>
            <w:gridSpan w:val="2"/>
            <w:vAlign w:val="center"/>
          </w:tcPr>
          <w:p w14:paraId="2442E1B3">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是否师范类</w:t>
            </w:r>
          </w:p>
        </w:tc>
        <w:tc>
          <w:tcPr>
            <w:tcW w:w="652" w:type="dxa"/>
            <w:gridSpan w:val="2"/>
            <w:vAlign w:val="center"/>
          </w:tcPr>
          <w:p w14:paraId="6055078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□否</w:t>
            </w:r>
          </w:p>
        </w:tc>
        <w:tc>
          <w:tcPr>
            <w:tcW w:w="1601" w:type="dxa"/>
            <w:gridSpan w:val="3"/>
            <w:vAlign w:val="center"/>
          </w:tcPr>
          <w:p w14:paraId="063953FD">
            <w:pPr>
              <w:jc w:val="center"/>
              <w:rPr>
                <w:rFonts w:asciiTheme="minorEastAsia" w:hAnsiTheme="minorEastAsia" w:eastAsiaTheme="minorEastAsia"/>
                <w:sz w:val="21"/>
                <w:szCs w:val="21"/>
                <w:highlight w:val="none"/>
              </w:rPr>
            </w:pPr>
            <w:r>
              <w:rPr>
                <w:rFonts w:hint="eastAsia" w:asciiTheme="minorEastAsia" w:hAnsiTheme="minorEastAsia" w:eastAsiaTheme="minorEastAsia"/>
                <w:spacing w:val="-36"/>
                <w:sz w:val="21"/>
                <w:szCs w:val="21"/>
                <w:highlight w:val="none"/>
              </w:rPr>
              <w:t>毕</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业</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证</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书</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号</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码</w:t>
            </w:r>
          </w:p>
        </w:tc>
        <w:tc>
          <w:tcPr>
            <w:tcW w:w="2856" w:type="dxa"/>
            <w:gridSpan w:val="4"/>
            <w:vAlign w:val="center"/>
          </w:tcPr>
          <w:p w14:paraId="16817587">
            <w:pPr>
              <w:jc w:val="center"/>
              <w:rPr>
                <w:rFonts w:asciiTheme="minorEastAsia" w:hAnsiTheme="minorEastAsia" w:eastAsiaTheme="minorEastAsia"/>
                <w:sz w:val="21"/>
                <w:szCs w:val="21"/>
                <w:highlight w:val="none"/>
              </w:rPr>
            </w:pPr>
          </w:p>
        </w:tc>
      </w:tr>
      <w:tr w14:paraId="22DF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8" w:type="dxa"/>
            <w:vMerge w:val="restart"/>
            <w:vAlign w:val="center"/>
          </w:tcPr>
          <w:p w14:paraId="03B1AFE9">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考生</w:t>
            </w:r>
          </w:p>
          <w:p w14:paraId="3AE8F443">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身份</w:t>
            </w:r>
          </w:p>
        </w:tc>
        <w:tc>
          <w:tcPr>
            <w:tcW w:w="4013" w:type="dxa"/>
            <w:gridSpan w:val="7"/>
            <w:vAlign w:val="center"/>
          </w:tcPr>
          <w:p w14:paraId="408113F0">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□本省应届毕业生</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□本省往届毕业生</w:t>
            </w:r>
          </w:p>
        </w:tc>
        <w:tc>
          <w:tcPr>
            <w:tcW w:w="1244" w:type="dxa"/>
            <w:gridSpan w:val="2"/>
            <w:vMerge w:val="restart"/>
            <w:vAlign w:val="center"/>
          </w:tcPr>
          <w:p w14:paraId="42A8710C">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联系方式</w:t>
            </w:r>
          </w:p>
        </w:tc>
        <w:tc>
          <w:tcPr>
            <w:tcW w:w="2152" w:type="dxa"/>
            <w:gridSpan w:val="3"/>
            <w:vMerge w:val="restart"/>
            <w:vAlign w:val="center"/>
          </w:tcPr>
          <w:p w14:paraId="3CCED224">
            <w:pPr>
              <w:jc w:val="center"/>
              <w:rPr>
                <w:rFonts w:asciiTheme="minorEastAsia" w:hAnsiTheme="minorEastAsia" w:eastAsiaTheme="minorEastAsia"/>
                <w:sz w:val="21"/>
                <w:szCs w:val="21"/>
                <w:highlight w:val="none"/>
              </w:rPr>
            </w:pPr>
          </w:p>
        </w:tc>
      </w:tr>
      <w:tr w14:paraId="4D61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8" w:type="dxa"/>
            <w:vMerge w:val="continue"/>
            <w:vAlign w:val="center"/>
          </w:tcPr>
          <w:p w14:paraId="48DAE343">
            <w:pPr>
              <w:jc w:val="center"/>
              <w:rPr>
                <w:rFonts w:asciiTheme="minorEastAsia" w:hAnsiTheme="minorEastAsia" w:eastAsiaTheme="minorEastAsia"/>
                <w:sz w:val="21"/>
                <w:szCs w:val="21"/>
                <w:highlight w:val="none"/>
              </w:rPr>
            </w:pPr>
          </w:p>
        </w:tc>
        <w:tc>
          <w:tcPr>
            <w:tcW w:w="4013" w:type="dxa"/>
            <w:gridSpan w:val="7"/>
            <w:vAlign w:val="center"/>
          </w:tcPr>
          <w:p w14:paraId="775B8750">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□外省应届毕业生</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 xml:space="preserve">  □外省往届毕业生</w:t>
            </w:r>
          </w:p>
        </w:tc>
        <w:tc>
          <w:tcPr>
            <w:tcW w:w="1244" w:type="dxa"/>
            <w:gridSpan w:val="2"/>
            <w:vMerge w:val="continue"/>
            <w:vAlign w:val="center"/>
          </w:tcPr>
          <w:p w14:paraId="581F716E">
            <w:pPr>
              <w:jc w:val="center"/>
              <w:rPr>
                <w:rFonts w:asciiTheme="minorEastAsia" w:hAnsiTheme="minorEastAsia" w:eastAsiaTheme="minorEastAsia"/>
                <w:sz w:val="21"/>
                <w:szCs w:val="21"/>
                <w:highlight w:val="none"/>
              </w:rPr>
            </w:pPr>
          </w:p>
        </w:tc>
        <w:tc>
          <w:tcPr>
            <w:tcW w:w="2152" w:type="dxa"/>
            <w:gridSpan w:val="3"/>
            <w:vMerge w:val="continue"/>
            <w:vAlign w:val="center"/>
          </w:tcPr>
          <w:p w14:paraId="5855EDC7">
            <w:pPr>
              <w:jc w:val="center"/>
              <w:rPr>
                <w:rFonts w:asciiTheme="minorEastAsia" w:hAnsiTheme="minorEastAsia" w:eastAsiaTheme="minorEastAsia"/>
                <w:sz w:val="21"/>
                <w:szCs w:val="21"/>
                <w:highlight w:val="none"/>
              </w:rPr>
            </w:pPr>
          </w:p>
        </w:tc>
      </w:tr>
      <w:tr w14:paraId="2290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8" w:type="dxa"/>
            <w:vMerge w:val="continue"/>
            <w:vAlign w:val="center"/>
          </w:tcPr>
          <w:p w14:paraId="5778B8C7">
            <w:pPr>
              <w:jc w:val="center"/>
              <w:rPr>
                <w:rFonts w:asciiTheme="minorEastAsia" w:hAnsiTheme="minorEastAsia" w:eastAsiaTheme="minorEastAsia"/>
                <w:sz w:val="21"/>
                <w:szCs w:val="21"/>
                <w:highlight w:val="none"/>
              </w:rPr>
            </w:pPr>
          </w:p>
        </w:tc>
        <w:tc>
          <w:tcPr>
            <w:tcW w:w="4013" w:type="dxa"/>
            <w:gridSpan w:val="7"/>
            <w:vAlign w:val="center"/>
          </w:tcPr>
          <w:p w14:paraId="4D7BEF95">
            <w:pP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□退役军人</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□退役</w:t>
            </w:r>
            <w:r>
              <w:rPr>
                <w:rFonts w:hint="eastAsia" w:asciiTheme="minorEastAsia" w:hAnsiTheme="minorEastAsia" w:eastAsiaTheme="minorEastAsia"/>
                <w:sz w:val="21"/>
                <w:szCs w:val="21"/>
                <w:highlight w:val="none"/>
                <w:lang w:val="en-US" w:eastAsia="zh-CN"/>
              </w:rPr>
              <w:t>运动员</w:t>
            </w:r>
            <w:bookmarkStart w:id="0" w:name="_GoBack"/>
            <w:bookmarkEnd w:id="0"/>
          </w:p>
        </w:tc>
        <w:tc>
          <w:tcPr>
            <w:tcW w:w="1244" w:type="dxa"/>
            <w:gridSpan w:val="2"/>
            <w:vMerge w:val="continue"/>
            <w:vAlign w:val="center"/>
          </w:tcPr>
          <w:p w14:paraId="7472E262">
            <w:pPr>
              <w:jc w:val="center"/>
              <w:rPr>
                <w:rFonts w:asciiTheme="minorEastAsia" w:hAnsiTheme="minorEastAsia" w:eastAsiaTheme="minorEastAsia"/>
                <w:sz w:val="21"/>
                <w:szCs w:val="21"/>
                <w:highlight w:val="none"/>
              </w:rPr>
            </w:pPr>
          </w:p>
        </w:tc>
        <w:tc>
          <w:tcPr>
            <w:tcW w:w="2152" w:type="dxa"/>
            <w:gridSpan w:val="3"/>
            <w:vMerge w:val="continue"/>
            <w:vAlign w:val="center"/>
          </w:tcPr>
          <w:p w14:paraId="14BD1B97">
            <w:pPr>
              <w:jc w:val="center"/>
              <w:rPr>
                <w:rFonts w:asciiTheme="minorEastAsia" w:hAnsiTheme="minorEastAsia" w:eastAsiaTheme="minorEastAsia"/>
                <w:sz w:val="21"/>
                <w:szCs w:val="21"/>
                <w:highlight w:val="none"/>
              </w:rPr>
            </w:pPr>
          </w:p>
        </w:tc>
      </w:tr>
      <w:tr w14:paraId="28E9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vAlign w:val="center"/>
          </w:tcPr>
          <w:p w14:paraId="0259473E">
            <w:pPr>
              <w:jc w:val="center"/>
              <w:rPr>
                <w:rFonts w:hint="eastAsia" w:asciiTheme="minorEastAsia" w:hAnsiTheme="minorEastAsia" w:eastAsiaTheme="minorEastAsia"/>
                <w:spacing w:val="-28"/>
                <w:sz w:val="21"/>
                <w:szCs w:val="21"/>
                <w:highlight w:val="none"/>
              </w:rPr>
            </w:pPr>
            <w:r>
              <w:rPr>
                <w:rFonts w:hint="eastAsia" w:asciiTheme="minorEastAsia" w:hAnsiTheme="minorEastAsia" w:eastAsiaTheme="minorEastAsia"/>
                <w:spacing w:val="-28"/>
                <w:sz w:val="21"/>
                <w:szCs w:val="21"/>
                <w:highlight w:val="none"/>
              </w:rPr>
              <w:t>身</w:t>
            </w:r>
            <w:r>
              <w:rPr>
                <w:rFonts w:asciiTheme="minorEastAsia" w:hAnsiTheme="minorEastAsia" w:eastAsiaTheme="minorEastAsia"/>
                <w:spacing w:val="-28"/>
                <w:sz w:val="21"/>
                <w:szCs w:val="21"/>
                <w:highlight w:val="none"/>
              </w:rPr>
              <w:t xml:space="preserve"> </w:t>
            </w:r>
            <w:r>
              <w:rPr>
                <w:rFonts w:hint="eastAsia" w:asciiTheme="minorEastAsia" w:hAnsiTheme="minorEastAsia" w:eastAsiaTheme="minorEastAsia"/>
                <w:spacing w:val="-28"/>
                <w:sz w:val="21"/>
                <w:szCs w:val="21"/>
                <w:highlight w:val="none"/>
              </w:rPr>
              <w:t>份</w:t>
            </w:r>
            <w:r>
              <w:rPr>
                <w:rFonts w:asciiTheme="minorEastAsia" w:hAnsiTheme="minorEastAsia" w:eastAsiaTheme="minorEastAsia"/>
                <w:spacing w:val="-28"/>
                <w:sz w:val="21"/>
                <w:szCs w:val="21"/>
                <w:highlight w:val="none"/>
              </w:rPr>
              <w:t xml:space="preserve"> </w:t>
            </w:r>
            <w:r>
              <w:rPr>
                <w:rFonts w:hint="eastAsia" w:asciiTheme="minorEastAsia" w:hAnsiTheme="minorEastAsia" w:eastAsiaTheme="minorEastAsia"/>
                <w:spacing w:val="-28"/>
                <w:sz w:val="21"/>
                <w:szCs w:val="21"/>
                <w:highlight w:val="none"/>
              </w:rPr>
              <w:t>证</w:t>
            </w:r>
          </w:p>
          <w:p w14:paraId="37F9811C">
            <w:pPr>
              <w:jc w:val="center"/>
              <w:rPr>
                <w:rFonts w:asciiTheme="minorEastAsia" w:hAnsiTheme="minorEastAsia" w:eastAsiaTheme="minorEastAsia"/>
                <w:spacing w:val="-28"/>
                <w:sz w:val="21"/>
                <w:szCs w:val="21"/>
                <w:highlight w:val="none"/>
              </w:rPr>
            </w:pPr>
            <w:r>
              <w:rPr>
                <w:rFonts w:hint="eastAsia" w:asciiTheme="minorEastAsia" w:hAnsiTheme="minorEastAsia" w:eastAsiaTheme="minorEastAsia"/>
                <w:spacing w:val="-28"/>
                <w:sz w:val="21"/>
                <w:szCs w:val="21"/>
                <w:highlight w:val="none"/>
              </w:rPr>
              <w:t>号</w:t>
            </w:r>
            <w:r>
              <w:rPr>
                <w:rFonts w:asciiTheme="minorEastAsia" w:hAnsiTheme="minorEastAsia" w:eastAsiaTheme="minorEastAsia"/>
                <w:spacing w:val="-28"/>
                <w:sz w:val="21"/>
                <w:szCs w:val="21"/>
                <w:highlight w:val="none"/>
              </w:rPr>
              <w:t xml:space="preserve"> </w:t>
            </w:r>
            <w:r>
              <w:rPr>
                <w:rFonts w:hint="eastAsia" w:asciiTheme="minorEastAsia" w:hAnsiTheme="minorEastAsia" w:eastAsiaTheme="minorEastAsia"/>
                <w:spacing w:val="-28"/>
                <w:sz w:val="21"/>
                <w:szCs w:val="21"/>
                <w:highlight w:val="none"/>
              </w:rPr>
              <w:t>码</w:t>
            </w:r>
          </w:p>
        </w:tc>
        <w:tc>
          <w:tcPr>
            <w:tcW w:w="2596" w:type="dxa"/>
            <w:gridSpan w:val="4"/>
            <w:vAlign w:val="center"/>
          </w:tcPr>
          <w:p w14:paraId="228D2AC1">
            <w:pPr>
              <w:jc w:val="center"/>
              <w:rPr>
                <w:rFonts w:asciiTheme="minorEastAsia" w:hAnsiTheme="minorEastAsia" w:eastAsiaTheme="minorEastAsia"/>
                <w:sz w:val="21"/>
                <w:szCs w:val="21"/>
                <w:highlight w:val="none"/>
              </w:rPr>
            </w:pPr>
          </w:p>
        </w:tc>
        <w:tc>
          <w:tcPr>
            <w:tcW w:w="1957" w:type="dxa"/>
            <w:gridSpan w:val="4"/>
            <w:vAlign w:val="center"/>
          </w:tcPr>
          <w:p w14:paraId="7236F606">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教师资格证书号码</w:t>
            </w:r>
          </w:p>
        </w:tc>
        <w:tc>
          <w:tcPr>
            <w:tcW w:w="2856" w:type="dxa"/>
            <w:gridSpan w:val="4"/>
            <w:vAlign w:val="center"/>
          </w:tcPr>
          <w:p w14:paraId="11917815">
            <w:pPr>
              <w:jc w:val="center"/>
              <w:rPr>
                <w:rFonts w:asciiTheme="minorEastAsia" w:hAnsiTheme="minorEastAsia" w:eastAsiaTheme="minorEastAsia"/>
                <w:sz w:val="21"/>
                <w:szCs w:val="21"/>
                <w:highlight w:val="none"/>
              </w:rPr>
            </w:pPr>
          </w:p>
        </w:tc>
      </w:tr>
      <w:tr w14:paraId="6794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vAlign w:val="center"/>
          </w:tcPr>
          <w:p w14:paraId="50CD8D8F">
            <w:pPr>
              <w:jc w:val="center"/>
              <w:rPr>
                <w:rFonts w:asciiTheme="minorEastAsia" w:hAnsiTheme="minorEastAsia" w:eastAsiaTheme="minorEastAsia"/>
                <w:spacing w:val="-36"/>
                <w:sz w:val="21"/>
                <w:szCs w:val="21"/>
                <w:highlight w:val="none"/>
              </w:rPr>
            </w:pPr>
            <w:r>
              <w:rPr>
                <w:rFonts w:hint="eastAsia" w:asciiTheme="minorEastAsia" w:hAnsiTheme="minorEastAsia" w:eastAsiaTheme="minorEastAsia"/>
                <w:spacing w:val="-36"/>
                <w:sz w:val="21"/>
                <w:szCs w:val="21"/>
                <w:highlight w:val="none"/>
              </w:rPr>
              <w:t>户</w:t>
            </w:r>
            <w:r>
              <w:rPr>
                <w:rFonts w:asciiTheme="minorEastAsia" w:hAnsiTheme="minorEastAsia" w:eastAsiaTheme="minorEastAsia"/>
                <w:spacing w:val="-36"/>
                <w:sz w:val="21"/>
                <w:szCs w:val="21"/>
                <w:highlight w:val="none"/>
              </w:rPr>
              <w:t xml:space="preserve">  </w:t>
            </w:r>
            <w:r>
              <w:rPr>
                <w:rFonts w:hint="eastAsia" w:asciiTheme="minorEastAsia" w:hAnsiTheme="minorEastAsia" w:eastAsiaTheme="minorEastAsia"/>
                <w:spacing w:val="-36"/>
                <w:sz w:val="21"/>
                <w:szCs w:val="21"/>
                <w:highlight w:val="none"/>
              </w:rPr>
              <w:t>籍</w:t>
            </w:r>
          </w:p>
        </w:tc>
        <w:tc>
          <w:tcPr>
            <w:tcW w:w="2596" w:type="dxa"/>
            <w:gridSpan w:val="4"/>
            <w:vAlign w:val="center"/>
          </w:tcPr>
          <w:p w14:paraId="6D8A4206">
            <w:pPr>
              <w:jc w:val="center"/>
              <w:rPr>
                <w:rFonts w:asciiTheme="minorEastAsia" w:hAnsiTheme="minorEastAsia" w:eastAsiaTheme="minorEastAsia"/>
                <w:sz w:val="21"/>
                <w:szCs w:val="21"/>
                <w:highlight w:val="none"/>
              </w:rPr>
            </w:pPr>
          </w:p>
        </w:tc>
        <w:tc>
          <w:tcPr>
            <w:tcW w:w="1957" w:type="dxa"/>
            <w:gridSpan w:val="4"/>
            <w:vAlign w:val="center"/>
          </w:tcPr>
          <w:p w14:paraId="049ACD65">
            <w:pPr>
              <w:jc w:val="center"/>
              <w:rPr>
                <w:rFonts w:asciiTheme="minorEastAsia" w:hAnsiTheme="minorEastAsia" w:eastAsiaTheme="minorEastAsia"/>
                <w:spacing w:val="-36"/>
                <w:sz w:val="21"/>
                <w:szCs w:val="21"/>
                <w:highlight w:val="none"/>
              </w:rPr>
            </w:pPr>
            <w:r>
              <w:rPr>
                <w:rFonts w:hint="eastAsia" w:asciiTheme="minorEastAsia" w:hAnsiTheme="minorEastAsia" w:eastAsiaTheme="minorEastAsia"/>
                <w:sz w:val="21"/>
                <w:szCs w:val="21"/>
                <w:highlight w:val="none"/>
              </w:rPr>
              <w:t>详细住址</w:t>
            </w:r>
          </w:p>
        </w:tc>
        <w:tc>
          <w:tcPr>
            <w:tcW w:w="2856" w:type="dxa"/>
            <w:gridSpan w:val="4"/>
            <w:vAlign w:val="center"/>
          </w:tcPr>
          <w:p w14:paraId="2DCB0C90">
            <w:pPr>
              <w:jc w:val="center"/>
              <w:rPr>
                <w:rFonts w:asciiTheme="minorEastAsia" w:hAnsiTheme="minorEastAsia" w:eastAsiaTheme="minorEastAsia"/>
                <w:sz w:val="21"/>
                <w:szCs w:val="21"/>
                <w:highlight w:val="none"/>
              </w:rPr>
            </w:pPr>
          </w:p>
        </w:tc>
      </w:tr>
      <w:tr w14:paraId="0B4F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restart"/>
            <w:vAlign w:val="center"/>
          </w:tcPr>
          <w:p w14:paraId="4E4D42DE">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申报</w:t>
            </w:r>
          </w:p>
          <w:p w14:paraId="43D278CE">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志愿</w:t>
            </w:r>
          </w:p>
        </w:tc>
        <w:tc>
          <w:tcPr>
            <w:tcW w:w="1580" w:type="dxa"/>
            <w:gridSpan w:val="2"/>
            <w:vMerge w:val="restart"/>
            <w:vAlign w:val="center"/>
          </w:tcPr>
          <w:p w14:paraId="4C246800">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计划类别</w:t>
            </w:r>
          </w:p>
        </w:tc>
        <w:tc>
          <w:tcPr>
            <w:tcW w:w="1800" w:type="dxa"/>
            <w:gridSpan w:val="4"/>
            <w:vMerge w:val="restart"/>
            <w:vAlign w:val="center"/>
          </w:tcPr>
          <w:p w14:paraId="1F6AEEBA">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□国家计划</w:t>
            </w:r>
          </w:p>
          <w:p w14:paraId="74540D04">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□省级计划</w:t>
            </w:r>
          </w:p>
        </w:tc>
        <w:tc>
          <w:tcPr>
            <w:tcW w:w="1980" w:type="dxa"/>
            <w:gridSpan w:val="4"/>
            <w:vAlign w:val="center"/>
          </w:tcPr>
          <w:p w14:paraId="1B0403FD">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申报县（市、区）</w:t>
            </w:r>
          </w:p>
        </w:tc>
        <w:tc>
          <w:tcPr>
            <w:tcW w:w="2049" w:type="dxa"/>
            <w:gridSpan w:val="2"/>
            <w:vAlign w:val="center"/>
          </w:tcPr>
          <w:p w14:paraId="113645CB">
            <w:pPr>
              <w:jc w:val="center"/>
              <w:rPr>
                <w:rFonts w:asciiTheme="minorEastAsia" w:hAnsiTheme="minorEastAsia" w:eastAsiaTheme="minorEastAsia"/>
                <w:sz w:val="21"/>
                <w:szCs w:val="21"/>
                <w:highlight w:val="none"/>
              </w:rPr>
            </w:pPr>
          </w:p>
        </w:tc>
      </w:tr>
      <w:tr w14:paraId="082B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vAlign w:val="center"/>
          </w:tcPr>
          <w:p w14:paraId="28A54BAB">
            <w:pPr>
              <w:jc w:val="center"/>
              <w:rPr>
                <w:rFonts w:asciiTheme="minorEastAsia" w:hAnsiTheme="minorEastAsia" w:eastAsiaTheme="minorEastAsia"/>
                <w:sz w:val="21"/>
                <w:szCs w:val="21"/>
                <w:highlight w:val="none"/>
              </w:rPr>
            </w:pPr>
          </w:p>
        </w:tc>
        <w:tc>
          <w:tcPr>
            <w:tcW w:w="1580" w:type="dxa"/>
            <w:gridSpan w:val="2"/>
            <w:vMerge w:val="continue"/>
            <w:vAlign w:val="center"/>
          </w:tcPr>
          <w:p w14:paraId="38C80A96">
            <w:pPr>
              <w:snapToGrid w:val="0"/>
              <w:jc w:val="center"/>
              <w:rPr>
                <w:rFonts w:asciiTheme="minorEastAsia" w:hAnsiTheme="minorEastAsia" w:eastAsiaTheme="minorEastAsia"/>
                <w:sz w:val="21"/>
                <w:szCs w:val="21"/>
                <w:highlight w:val="none"/>
              </w:rPr>
            </w:pPr>
          </w:p>
        </w:tc>
        <w:tc>
          <w:tcPr>
            <w:tcW w:w="1800" w:type="dxa"/>
            <w:gridSpan w:val="4"/>
            <w:vMerge w:val="continue"/>
            <w:vAlign w:val="center"/>
          </w:tcPr>
          <w:p w14:paraId="6A82B4E8">
            <w:pPr>
              <w:jc w:val="center"/>
              <w:rPr>
                <w:rFonts w:asciiTheme="minorEastAsia" w:hAnsiTheme="minorEastAsia" w:eastAsiaTheme="minorEastAsia"/>
                <w:sz w:val="21"/>
                <w:szCs w:val="21"/>
                <w:highlight w:val="none"/>
              </w:rPr>
            </w:pPr>
          </w:p>
        </w:tc>
        <w:tc>
          <w:tcPr>
            <w:tcW w:w="1980" w:type="dxa"/>
            <w:gridSpan w:val="4"/>
            <w:vAlign w:val="center"/>
          </w:tcPr>
          <w:p w14:paraId="58FB08C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申报学段、学科</w:t>
            </w:r>
          </w:p>
        </w:tc>
        <w:tc>
          <w:tcPr>
            <w:tcW w:w="2049" w:type="dxa"/>
            <w:gridSpan w:val="2"/>
            <w:vAlign w:val="center"/>
          </w:tcPr>
          <w:p w14:paraId="59F31320">
            <w:pPr>
              <w:jc w:val="center"/>
              <w:rPr>
                <w:rFonts w:asciiTheme="minorEastAsia" w:hAnsiTheme="minorEastAsia" w:eastAsiaTheme="minorEastAsia"/>
                <w:sz w:val="21"/>
                <w:szCs w:val="21"/>
                <w:highlight w:val="none"/>
              </w:rPr>
            </w:pPr>
          </w:p>
        </w:tc>
      </w:tr>
      <w:tr w14:paraId="4334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vAlign w:val="center"/>
          </w:tcPr>
          <w:p w14:paraId="0D74F9D4">
            <w:pPr>
              <w:jc w:val="center"/>
              <w:rPr>
                <w:rFonts w:asciiTheme="minorEastAsia" w:hAnsiTheme="minorEastAsia" w:eastAsiaTheme="minorEastAsia"/>
                <w:sz w:val="21"/>
                <w:szCs w:val="21"/>
                <w:highlight w:val="none"/>
              </w:rPr>
            </w:pPr>
          </w:p>
        </w:tc>
        <w:tc>
          <w:tcPr>
            <w:tcW w:w="1580" w:type="dxa"/>
            <w:gridSpan w:val="2"/>
            <w:vMerge w:val="restart"/>
            <w:vAlign w:val="center"/>
          </w:tcPr>
          <w:p w14:paraId="3F991C44">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服从调剂</w:t>
            </w:r>
          </w:p>
        </w:tc>
        <w:tc>
          <w:tcPr>
            <w:tcW w:w="1800" w:type="dxa"/>
            <w:gridSpan w:val="4"/>
            <w:vMerge w:val="restart"/>
            <w:vAlign w:val="center"/>
          </w:tcPr>
          <w:p w14:paraId="6D02F411">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□否</w:t>
            </w:r>
          </w:p>
        </w:tc>
        <w:tc>
          <w:tcPr>
            <w:tcW w:w="1980" w:type="dxa"/>
            <w:gridSpan w:val="4"/>
            <w:vAlign w:val="center"/>
          </w:tcPr>
          <w:p w14:paraId="1DAD2986">
            <w:pPr>
              <w:snapToGrid w:val="0"/>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调剂志愿1</w:t>
            </w:r>
          </w:p>
        </w:tc>
        <w:tc>
          <w:tcPr>
            <w:tcW w:w="2049" w:type="dxa"/>
            <w:gridSpan w:val="2"/>
            <w:vAlign w:val="center"/>
          </w:tcPr>
          <w:p w14:paraId="61927F8D">
            <w:pPr>
              <w:jc w:val="center"/>
              <w:rPr>
                <w:rFonts w:asciiTheme="minorEastAsia" w:hAnsiTheme="minorEastAsia" w:eastAsiaTheme="minorEastAsia"/>
                <w:sz w:val="21"/>
                <w:szCs w:val="21"/>
                <w:highlight w:val="none"/>
              </w:rPr>
            </w:pPr>
          </w:p>
        </w:tc>
      </w:tr>
      <w:tr w14:paraId="7181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vAlign w:val="center"/>
          </w:tcPr>
          <w:p w14:paraId="05FCF846">
            <w:pPr>
              <w:jc w:val="center"/>
              <w:rPr>
                <w:rFonts w:asciiTheme="minorEastAsia" w:hAnsiTheme="minorEastAsia" w:eastAsiaTheme="minorEastAsia"/>
                <w:sz w:val="21"/>
                <w:szCs w:val="21"/>
                <w:highlight w:val="none"/>
              </w:rPr>
            </w:pPr>
          </w:p>
        </w:tc>
        <w:tc>
          <w:tcPr>
            <w:tcW w:w="1580" w:type="dxa"/>
            <w:gridSpan w:val="2"/>
            <w:vMerge w:val="continue"/>
            <w:vAlign w:val="center"/>
          </w:tcPr>
          <w:p w14:paraId="312A305B">
            <w:pPr>
              <w:jc w:val="center"/>
              <w:rPr>
                <w:rFonts w:asciiTheme="minorEastAsia" w:hAnsiTheme="minorEastAsia" w:eastAsiaTheme="minorEastAsia"/>
                <w:sz w:val="21"/>
                <w:szCs w:val="21"/>
                <w:highlight w:val="none"/>
              </w:rPr>
            </w:pPr>
          </w:p>
        </w:tc>
        <w:tc>
          <w:tcPr>
            <w:tcW w:w="1800" w:type="dxa"/>
            <w:gridSpan w:val="4"/>
            <w:vMerge w:val="continue"/>
            <w:vAlign w:val="center"/>
          </w:tcPr>
          <w:p w14:paraId="1532BEFB">
            <w:pPr>
              <w:jc w:val="center"/>
              <w:rPr>
                <w:rFonts w:asciiTheme="minorEastAsia" w:hAnsiTheme="minorEastAsia" w:eastAsiaTheme="minorEastAsia"/>
                <w:sz w:val="21"/>
                <w:szCs w:val="21"/>
                <w:highlight w:val="none"/>
              </w:rPr>
            </w:pPr>
          </w:p>
        </w:tc>
        <w:tc>
          <w:tcPr>
            <w:tcW w:w="1980" w:type="dxa"/>
            <w:gridSpan w:val="4"/>
            <w:vAlign w:val="center"/>
          </w:tcPr>
          <w:p w14:paraId="6B8DBD43">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调剂志愿2</w:t>
            </w:r>
          </w:p>
        </w:tc>
        <w:tc>
          <w:tcPr>
            <w:tcW w:w="2049" w:type="dxa"/>
            <w:gridSpan w:val="2"/>
            <w:vAlign w:val="center"/>
          </w:tcPr>
          <w:p w14:paraId="7426300F">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xml:space="preserve">    </w:t>
            </w:r>
          </w:p>
        </w:tc>
      </w:tr>
      <w:tr w14:paraId="71C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08" w:type="dxa"/>
            <w:vAlign w:val="center"/>
          </w:tcPr>
          <w:p w14:paraId="60D8028F">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个人</w:t>
            </w:r>
          </w:p>
          <w:p w14:paraId="4E006AE7">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简历</w:t>
            </w:r>
          </w:p>
        </w:tc>
        <w:tc>
          <w:tcPr>
            <w:tcW w:w="7409" w:type="dxa"/>
            <w:gridSpan w:val="12"/>
            <w:vAlign w:val="center"/>
          </w:tcPr>
          <w:p w14:paraId="61298C86">
            <w:pPr>
              <w:jc w:val="center"/>
              <w:rPr>
                <w:rFonts w:asciiTheme="minorEastAsia" w:hAnsiTheme="minorEastAsia" w:eastAsiaTheme="minorEastAsia"/>
                <w:sz w:val="21"/>
                <w:szCs w:val="21"/>
                <w:highlight w:val="none"/>
              </w:rPr>
            </w:pPr>
          </w:p>
          <w:p w14:paraId="3250A312">
            <w:pPr>
              <w:rPr>
                <w:rFonts w:asciiTheme="minorEastAsia" w:hAnsiTheme="minorEastAsia" w:eastAsiaTheme="minorEastAsia"/>
                <w:sz w:val="21"/>
                <w:szCs w:val="21"/>
                <w:highlight w:val="none"/>
              </w:rPr>
            </w:pPr>
          </w:p>
        </w:tc>
      </w:tr>
      <w:tr w14:paraId="270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1408" w:type="dxa"/>
            <w:vAlign w:val="center"/>
          </w:tcPr>
          <w:p w14:paraId="6911A436">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奖惩</w:t>
            </w:r>
          </w:p>
          <w:p w14:paraId="4A5E1EF8">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情况</w:t>
            </w:r>
          </w:p>
        </w:tc>
        <w:tc>
          <w:tcPr>
            <w:tcW w:w="7409" w:type="dxa"/>
            <w:gridSpan w:val="12"/>
            <w:vAlign w:val="center"/>
          </w:tcPr>
          <w:p w14:paraId="78F6A990">
            <w:pPr>
              <w:jc w:val="center"/>
              <w:rPr>
                <w:rFonts w:asciiTheme="minorEastAsia" w:hAnsiTheme="minorEastAsia" w:eastAsiaTheme="minorEastAsia"/>
                <w:sz w:val="21"/>
                <w:szCs w:val="21"/>
                <w:highlight w:val="none"/>
              </w:rPr>
            </w:pPr>
          </w:p>
        </w:tc>
      </w:tr>
      <w:tr w14:paraId="0AA4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817" w:type="dxa"/>
            <w:gridSpan w:val="13"/>
            <w:vAlign w:val="center"/>
          </w:tcPr>
          <w:p w14:paraId="21D6F14E">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经本人确认，所有填报信息真实有效，如有虚假，所引起的一切后果由本人承担。</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是否确认：</w:t>
            </w:r>
          </w:p>
        </w:tc>
      </w:tr>
    </w:tbl>
    <w:p w14:paraId="01C201A4">
      <w:pPr>
        <w:spacing w:line="240" w:lineRule="atLeast"/>
        <w:rPr>
          <w:rFonts w:ascii="宋体" w:hAnsi="宋体" w:eastAsia="宋体"/>
          <w:bCs/>
          <w:sz w:val="18"/>
          <w:szCs w:val="18"/>
          <w:highlight w:val="none"/>
        </w:rPr>
      </w:pPr>
    </w:p>
    <w:tbl>
      <w:tblPr>
        <w:tblStyle w:val="10"/>
        <w:tblpPr w:leftFromText="180" w:rightFromText="180" w:vertAnchor="text" w:horzAnchor="page" w:tblpX="1705" w:tblpY="1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2"/>
        <w:gridCol w:w="1040"/>
        <w:gridCol w:w="2949"/>
        <w:gridCol w:w="3409"/>
      </w:tblGrid>
      <w:tr w14:paraId="69DD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trPr>
        <w:tc>
          <w:tcPr>
            <w:tcW w:w="1302" w:type="dxa"/>
            <w:vMerge w:val="restart"/>
            <w:tcBorders>
              <w:top w:val="single" w:color="auto" w:sz="4" w:space="0"/>
              <w:left w:val="single" w:color="auto" w:sz="4" w:space="0"/>
              <w:bottom w:val="single" w:color="auto" w:sz="4" w:space="0"/>
              <w:right w:val="single" w:color="auto" w:sz="4" w:space="0"/>
            </w:tcBorders>
            <w:vAlign w:val="center"/>
          </w:tcPr>
          <w:p w14:paraId="53D6FB0D">
            <w:pPr>
              <w:jc w:val="center"/>
              <w:rPr>
                <w:rFonts w:ascii="宋体" w:hAnsi="宋体" w:eastAsia="宋体"/>
                <w:sz w:val="21"/>
                <w:szCs w:val="21"/>
                <w:highlight w:val="none"/>
              </w:rPr>
            </w:pPr>
            <w:r>
              <w:rPr>
                <w:rFonts w:ascii="宋体" w:hAnsi="宋体" w:eastAsia="宋体"/>
                <w:sz w:val="21"/>
                <w:szCs w:val="21"/>
                <w:highlight w:val="none"/>
              </w:rPr>
              <w:t xml:space="preserve"> </w:t>
            </w:r>
            <w:r>
              <w:rPr>
                <w:rFonts w:hint="eastAsia" w:ascii="宋体" w:hAnsi="宋体" w:eastAsia="宋体"/>
                <w:sz w:val="21"/>
                <w:szCs w:val="21"/>
                <w:highlight w:val="none"/>
              </w:rPr>
              <w:t>市（州）</w:t>
            </w:r>
          </w:p>
          <w:p w14:paraId="0DBFCCE6">
            <w:pPr>
              <w:jc w:val="center"/>
              <w:rPr>
                <w:rFonts w:ascii="宋体" w:hAnsi="宋体" w:eastAsia="宋体"/>
                <w:sz w:val="21"/>
                <w:szCs w:val="21"/>
                <w:highlight w:val="none"/>
              </w:rPr>
            </w:pPr>
            <w:r>
              <w:rPr>
                <w:rFonts w:hint="eastAsia" w:ascii="宋体" w:hAnsi="宋体" w:eastAsia="宋体"/>
                <w:sz w:val="21"/>
                <w:szCs w:val="21"/>
                <w:highlight w:val="none"/>
              </w:rPr>
              <w:t>意见</w:t>
            </w:r>
          </w:p>
        </w:tc>
        <w:tc>
          <w:tcPr>
            <w:tcW w:w="1040" w:type="dxa"/>
            <w:tcBorders>
              <w:top w:val="single" w:color="auto" w:sz="4" w:space="0"/>
              <w:left w:val="single" w:color="auto" w:sz="4" w:space="0"/>
              <w:bottom w:val="single" w:color="auto" w:sz="4" w:space="0"/>
              <w:right w:val="single" w:color="auto" w:sz="4" w:space="0"/>
            </w:tcBorders>
            <w:vAlign w:val="center"/>
          </w:tcPr>
          <w:p w14:paraId="1D35BE5B">
            <w:pPr>
              <w:ind w:left="21" w:hanging="21" w:hangingChars="10"/>
              <w:jc w:val="center"/>
              <w:rPr>
                <w:rFonts w:hint="eastAsia" w:ascii="宋体" w:hAnsi="宋体" w:eastAsia="宋体"/>
                <w:sz w:val="21"/>
                <w:szCs w:val="21"/>
                <w:highlight w:val="none"/>
              </w:rPr>
            </w:pPr>
            <w:r>
              <w:rPr>
                <w:rFonts w:hint="eastAsia" w:ascii="宋体" w:hAnsi="宋体" w:eastAsia="宋体"/>
                <w:sz w:val="21"/>
                <w:szCs w:val="21"/>
                <w:highlight w:val="none"/>
              </w:rPr>
              <w:t>资格</w:t>
            </w:r>
          </w:p>
          <w:p w14:paraId="6CAD7B8D">
            <w:pPr>
              <w:ind w:left="21" w:hanging="21" w:hangingChars="10"/>
              <w:jc w:val="center"/>
              <w:rPr>
                <w:rFonts w:hint="eastAsia" w:ascii="宋体" w:hAnsi="宋体" w:eastAsia="宋体"/>
                <w:sz w:val="21"/>
                <w:szCs w:val="21"/>
                <w:highlight w:val="none"/>
              </w:rPr>
            </w:pPr>
            <w:r>
              <w:rPr>
                <w:rFonts w:hint="eastAsia" w:ascii="宋体" w:hAnsi="宋体" w:eastAsia="宋体"/>
                <w:sz w:val="21"/>
                <w:szCs w:val="21"/>
                <w:highlight w:val="none"/>
              </w:rPr>
              <w:t>审查</w:t>
            </w:r>
          </w:p>
          <w:p w14:paraId="7FA1D638">
            <w:pPr>
              <w:ind w:left="21" w:hanging="21" w:hangingChars="10"/>
              <w:jc w:val="center"/>
              <w:rPr>
                <w:rFonts w:ascii="宋体" w:hAnsi="宋体" w:eastAsia="宋体"/>
                <w:sz w:val="21"/>
                <w:szCs w:val="21"/>
                <w:highlight w:val="none"/>
              </w:rPr>
            </w:pPr>
            <w:r>
              <w:rPr>
                <w:rFonts w:hint="eastAsia" w:ascii="宋体" w:hAnsi="宋体" w:eastAsia="宋体"/>
                <w:sz w:val="21"/>
                <w:szCs w:val="21"/>
                <w:highlight w:val="none"/>
              </w:rPr>
              <w:t>意见</w:t>
            </w:r>
          </w:p>
        </w:tc>
        <w:tc>
          <w:tcPr>
            <w:tcW w:w="2949" w:type="dxa"/>
            <w:tcBorders>
              <w:top w:val="single" w:color="auto" w:sz="4" w:space="0"/>
              <w:left w:val="single" w:color="auto" w:sz="4" w:space="0"/>
              <w:bottom w:val="single" w:color="auto" w:sz="4" w:space="0"/>
              <w:right w:val="single" w:color="auto" w:sz="4" w:space="0"/>
            </w:tcBorders>
            <w:vAlign w:val="bottom"/>
          </w:tcPr>
          <w:p w14:paraId="009B8C78">
            <w:pPr>
              <w:spacing w:line="560" w:lineRule="exact"/>
              <w:jc w:val="right"/>
              <w:rPr>
                <w:rFonts w:ascii="宋体" w:hAnsi="宋体" w:eastAsia="宋体"/>
                <w:sz w:val="21"/>
                <w:szCs w:val="21"/>
                <w:highlight w:val="none"/>
              </w:rPr>
            </w:pPr>
          </w:p>
        </w:tc>
        <w:tc>
          <w:tcPr>
            <w:tcW w:w="3409" w:type="dxa"/>
            <w:vMerge w:val="restart"/>
            <w:tcBorders>
              <w:top w:val="single" w:color="auto" w:sz="4" w:space="0"/>
              <w:left w:val="single" w:color="auto" w:sz="4" w:space="0"/>
              <w:right w:val="single" w:color="auto" w:sz="4" w:space="0"/>
            </w:tcBorders>
          </w:tcPr>
          <w:p w14:paraId="12720D6B">
            <w:pPr>
              <w:tabs>
                <w:tab w:val="left" w:pos="7202"/>
              </w:tabs>
              <w:spacing w:line="560" w:lineRule="exact"/>
              <w:ind w:right="1010"/>
              <w:rPr>
                <w:rFonts w:ascii="宋体" w:hAnsi="宋体" w:eastAsia="宋体"/>
                <w:sz w:val="21"/>
                <w:szCs w:val="21"/>
                <w:highlight w:val="none"/>
              </w:rPr>
            </w:pPr>
          </w:p>
          <w:p w14:paraId="2C23BB05">
            <w:pPr>
              <w:tabs>
                <w:tab w:val="left" w:pos="7202"/>
              </w:tabs>
              <w:spacing w:line="560" w:lineRule="exact"/>
              <w:ind w:right="1010"/>
              <w:jc w:val="left"/>
              <w:rPr>
                <w:rFonts w:ascii="宋体" w:hAnsi="宋体" w:eastAsia="宋体"/>
                <w:sz w:val="21"/>
                <w:szCs w:val="21"/>
                <w:highlight w:val="none"/>
              </w:rPr>
            </w:pPr>
          </w:p>
          <w:p w14:paraId="16D25704">
            <w:pPr>
              <w:tabs>
                <w:tab w:val="left" w:pos="7202"/>
              </w:tabs>
              <w:spacing w:line="560" w:lineRule="exact"/>
              <w:ind w:right="1010"/>
              <w:jc w:val="left"/>
              <w:rPr>
                <w:rFonts w:ascii="宋体" w:hAnsi="宋体" w:eastAsia="宋体"/>
                <w:sz w:val="21"/>
                <w:szCs w:val="21"/>
                <w:highlight w:val="none"/>
              </w:rPr>
            </w:pPr>
          </w:p>
          <w:p w14:paraId="608463D5">
            <w:pPr>
              <w:tabs>
                <w:tab w:val="left" w:pos="7202"/>
              </w:tabs>
              <w:spacing w:line="560" w:lineRule="exact"/>
              <w:ind w:right="1010"/>
              <w:jc w:val="left"/>
              <w:rPr>
                <w:rFonts w:ascii="宋体" w:hAnsi="宋体" w:eastAsia="宋体"/>
                <w:sz w:val="21"/>
                <w:szCs w:val="21"/>
                <w:highlight w:val="none"/>
              </w:rPr>
            </w:pPr>
          </w:p>
          <w:p w14:paraId="4E149260">
            <w:pPr>
              <w:tabs>
                <w:tab w:val="left" w:pos="7202"/>
              </w:tabs>
              <w:spacing w:line="560" w:lineRule="exact"/>
              <w:ind w:right="1010"/>
              <w:jc w:val="left"/>
              <w:rPr>
                <w:rFonts w:ascii="宋体" w:hAnsi="宋体" w:eastAsia="宋体"/>
                <w:sz w:val="21"/>
                <w:szCs w:val="21"/>
                <w:highlight w:val="none"/>
              </w:rPr>
            </w:pPr>
            <w:r>
              <w:rPr>
                <w:rFonts w:hint="eastAsia" w:ascii="宋体" w:hAnsi="宋体" w:eastAsia="宋体"/>
                <w:sz w:val="21"/>
                <w:szCs w:val="21"/>
                <w:highlight w:val="none"/>
              </w:rPr>
              <w:t>部门公章：</w:t>
            </w:r>
          </w:p>
          <w:p w14:paraId="6AE35E04">
            <w:pPr>
              <w:tabs>
                <w:tab w:val="left" w:pos="7202"/>
              </w:tabs>
              <w:spacing w:line="560" w:lineRule="exact"/>
              <w:jc w:val="left"/>
              <w:rPr>
                <w:rFonts w:ascii="宋体" w:hAnsi="宋体" w:eastAsia="宋体"/>
                <w:sz w:val="21"/>
                <w:szCs w:val="21"/>
                <w:highlight w:val="none"/>
              </w:rPr>
            </w:pPr>
            <w:r>
              <w:rPr>
                <w:rFonts w:hint="eastAsia" w:ascii="宋体" w:hAnsi="宋体" w:eastAsia="宋体"/>
                <w:sz w:val="21"/>
                <w:szCs w:val="21"/>
                <w:highlight w:val="none"/>
              </w:rPr>
              <w:t>日期：（以打印日期为准，系统生成）</w:t>
            </w:r>
          </w:p>
          <w:p w14:paraId="3256E0A3">
            <w:pPr>
              <w:spacing w:line="560" w:lineRule="exact"/>
              <w:ind w:right="-42"/>
              <w:jc w:val="left"/>
              <w:rPr>
                <w:rFonts w:ascii="宋体" w:hAnsi="宋体" w:eastAsia="宋体"/>
                <w:sz w:val="21"/>
                <w:szCs w:val="21"/>
                <w:highlight w:val="none"/>
              </w:rPr>
            </w:pPr>
          </w:p>
          <w:p w14:paraId="6D7A84D3">
            <w:pPr>
              <w:spacing w:line="560" w:lineRule="exact"/>
              <w:ind w:right="-42"/>
              <w:jc w:val="left"/>
              <w:rPr>
                <w:rFonts w:ascii="宋体" w:hAnsi="宋体" w:eastAsia="宋体"/>
                <w:sz w:val="21"/>
                <w:szCs w:val="21"/>
                <w:highlight w:val="none"/>
              </w:rPr>
            </w:pPr>
          </w:p>
        </w:tc>
      </w:tr>
      <w:tr w14:paraId="2ADD1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trPr>
        <w:tc>
          <w:tcPr>
            <w:tcW w:w="1302" w:type="dxa"/>
            <w:vMerge w:val="continue"/>
            <w:tcBorders>
              <w:left w:val="single" w:color="auto" w:sz="4" w:space="0"/>
              <w:right w:val="single" w:color="auto" w:sz="4" w:space="0"/>
            </w:tcBorders>
            <w:vAlign w:val="center"/>
          </w:tcPr>
          <w:p w14:paraId="060087BF">
            <w:pPr>
              <w:jc w:val="center"/>
              <w:rPr>
                <w:rFonts w:ascii="宋体" w:hAnsi="宋体" w:eastAsia="宋体"/>
                <w:sz w:val="21"/>
                <w:szCs w:val="21"/>
                <w:highlight w:val="none"/>
              </w:rPr>
            </w:pPr>
          </w:p>
        </w:tc>
        <w:tc>
          <w:tcPr>
            <w:tcW w:w="1040" w:type="dxa"/>
            <w:tcBorders>
              <w:top w:val="single" w:color="auto" w:sz="4" w:space="0"/>
              <w:left w:val="single" w:color="auto" w:sz="4" w:space="0"/>
              <w:right w:val="single" w:color="auto" w:sz="4" w:space="0"/>
            </w:tcBorders>
            <w:vAlign w:val="center"/>
          </w:tcPr>
          <w:p w14:paraId="724F62A0">
            <w:pPr>
              <w:jc w:val="center"/>
              <w:rPr>
                <w:rFonts w:hint="eastAsia" w:ascii="宋体" w:hAnsi="宋体" w:eastAsia="宋体"/>
                <w:sz w:val="21"/>
                <w:szCs w:val="21"/>
                <w:highlight w:val="none"/>
              </w:rPr>
            </w:pPr>
            <w:r>
              <w:rPr>
                <w:rFonts w:hint="eastAsia" w:ascii="宋体" w:hAnsi="宋体" w:eastAsia="宋体"/>
                <w:sz w:val="21"/>
                <w:szCs w:val="21"/>
                <w:highlight w:val="none"/>
              </w:rPr>
              <w:t>优先</w:t>
            </w:r>
          </w:p>
          <w:p w14:paraId="05D8712E">
            <w:pPr>
              <w:jc w:val="center"/>
              <w:rPr>
                <w:rFonts w:hint="eastAsia" w:ascii="宋体" w:hAnsi="宋体" w:eastAsia="宋体"/>
                <w:sz w:val="21"/>
                <w:szCs w:val="21"/>
                <w:highlight w:val="none"/>
              </w:rPr>
            </w:pPr>
            <w:r>
              <w:rPr>
                <w:rFonts w:hint="eastAsia" w:ascii="宋体" w:hAnsi="宋体" w:eastAsia="宋体"/>
                <w:sz w:val="21"/>
                <w:szCs w:val="21"/>
                <w:highlight w:val="none"/>
              </w:rPr>
              <w:t>条件</w:t>
            </w:r>
          </w:p>
          <w:p w14:paraId="16814241">
            <w:pPr>
              <w:jc w:val="center"/>
              <w:rPr>
                <w:rFonts w:ascii="宋体" w:hAnsi="宋体" w:eastAsia="宋体"/>
                <w:sz w:val="21"/>
                <w:szCs w:val="21"/>
                <w:highlight w:val="none"/>
              </w:rPr>
            </w:pPr>
            <w:r>
              <w:rPr>
                <w:rFonts w:hint="eastAsia" w:ascii="宋体" w:hAnsi="宋体" w:eastAsia="宋体"/>
                <w:sz w:val="21"/>
                <w:szCs w:val="21"/>
                <w:highlight w:val="none"/>
              </w:rPr>
              <w:t>内容</w:t>
            </w:r>
          </w:p>
        </w:tc>
        <w:tc>
          <w:tcPr>
            <w:tcW w:w="2949" w:type="dxa"/>
            <w:tcBorders>
              <w:top w:val="single" w:color="auto" w:sz="4" w:space="0"/>
              <w:left w:val="single" w:color="auto" w:sz="4" w:space="0"/>
              <w:right w:val="single" w:color="auto" w:sz="4" w:space="0"/>
            </w:tcBorders>
            <w:vAlign w:val="bottom"/>
          </w:tcPr>
          <w:p w14:paraId="2109EF12">
            <w:pPr>
              <w:spacing w:line="560" w:lineRule="exact"/>
              <w:ind w:right="210"/>
              <w:jc w:val="right"/>
              <w:rPr>
                <w:rFonts w:ascii="宋体" w:hAnsi="宋体" w:eastAsia="宋体"/>
                <w:sz w:val="21"/>
                <w:szCs w:val="21"/>
                <w:highlight w:val="none"/>
              </w:rPr>
            </w:pPr>
            <w:r>
              <w:rPr>
                <w:rFonts w:ascii="宋体" w:hAnsi="宋体" w:eastAsia="宋体"/>
                <w:sz w:val="21"/>
                <w:szCs w:val="21"/>
                <w:highlight w:val="none"/>
              </w:rPr>
              <w:t xml:space="preserve">                    </w:t>
            </w:r>
          </w:p>
          <w:p w14:paraId="294DA62D">
            <w:pPr>
              <w:spacing w:line="560" w:lineRule="exact"/>
              <w:ind w:right="-42"/>
              <w:jc w:val="right"/>
              <w:rPr>
                <w:rFonts w:ascii="宋体" w:hAnsi="宋体" w:eastAsia="宋体"/>
                <w:sz w:val="21"/>
                <w:szCs w:val="21"/>
                <w:highlight w:val="none"/>
              </w:rPr>
            </w:pPr>
          </w:p>
        </w:tc>
        <w:tc>
          <w:tcPr>
            <w:tcW w:w="3409" w:type="dxa"/>
            <w:vMerge w:val="continue"/>
            <w:tcBorders>
              <w:left w:val="single" w:color="auto" w:sz="4" w:space="0"/>
              <w:right w:val="single" w:color="auto" w:sz="4" w:space="0"/>
            </w:tcBorders>
          </w:tcPr>
          <w:p w14:paraId="46365BB5">
            <w:pPr>
              <w:spacing w:line="560" w:lineRule="exact"/>
              <w:ind w:right="-42"/>
              <w:jc w:val="left"/>
              <w:rPr>
                <w:rFonts w:ascii="宋体" w:hAnsi="宋体" w:eastAsia="宋体"/>
                <w:sz w:val="21"/>
                <w:szCs w:val="21"/>
                <w:highlight w:val="none"/>
              </w:rPr>
            </w:pPr>
          </w:p>
        </w:tc>
      </w:tr>
      <w:tr w14:paraId="17FA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302" w:type="dxa"/>
            <w:vMerge w:val="restart"/>
            <w:tcBorders>
              <w:top w:val="single" w:color="auto" w:sz="4" w:space="0"/>
              <w:left w:val="single" w:color="auto" w:sz="4" w:space="0"/>
            </w:tcBorders>
            <w:vAlign w:val="center"/>
          </w:tcPr>
          <w:p w14:paraId="19305184">
            <w:pPr>
              <w:jc w:val="center"/>
              <w:rPr>
                <w:rFonts w:ascii="宋体" w:hAnsi="宋体" w:eastAsia="宋体"/>
                <w:sz w:val="21"/>
                <w:szCs w:val="21"/>
                <w:highlight w:val="none"/>
              </w:rPr>
            </w:pPr>
            <w:r>
              <w:rPr>
                <w:rFonts w:ascii="宋体" w:hAnsi="宋体" w:eastAsia="宋体"/>
                <w:sz w:val="21"/>
                <w:szCs w:val="21"/>
                <w:highlight w:val="none"/>
              </w:rPr>
              <w:t xml:space="preserve"> </w:t>
            </w:r>
            <w:r>
              <w:rPr>
                <w:rFonts w:hint="eastAsia" w:ascii="宋体" w:hAnsi="宋体" w:eastAsia="宋体"/>
                <w:sz w:val="21"/>
                <w:szCs w:val="21"/>
                <w:highlight w:val="none"/>
              </w:rPr>
              <w:t>市（州）</w:t>
            </w:r>
          </w:p>
          <w:p w14:paraId="3E3E1C44">
            <w:pPr>
              <w:jc w:val="center"/>
              <w:rPr>
                <w:rFonts w:ascii="宋体" w:hAnsi="宋体" w:eastAsia="宋体"/>
                <w:sz w:val="21"/>
                <w:szCs w:val="21"/>
                <w:highlight w:val="none"/>
              </w:rPr>
            </w:pPr>
            <w:r>
              <w:rPr>
                <w:rFonts w:hint="eastAsia" w:ascii="宋体" w:hAnsi="宋体" w:eastAsia="宋体"/>
                <w:sz w:val="21"/>
                <w:szCs w:val="21"/>
                <w:highlight w:val="none"/>
              </w:rPr>
              <w:t>意见</w:t>
            </w:r>
          </w:p>
        </w:tc>
        <w:tc>
          <w:tcPr>
            <w:tcW w:w="1040" w:type="dxa"/>
            <w:tcBorders>
              <w:top w:val="single" w:color="auto" w:sz="4" w:space="0"/>
              <w:left w:val="single" w:color="auto" w:sz="4" w:space="0"/>
            </w:tcBorders>
            <w:vAlign w:val="center"/>
          </w:tcPr>
          <w:p w14:paraId="0C660805">
            <w:pPr>
              <w:jc w:val="center"/>
              <w:rPr>
                <w:rFonts w:ascii="宋体" w:hAnsi="宋体" w:eastAsia="宋体"/>
                <w:sz w:val="21"/>
                <w:szCs w:val="21"/>
                <w:highlight w:val="none"/>
              </w:rPr>
            </w:pPr>
            <w:r>
              <w:rPr>
                <w:rFonts w:hint="eastAsia" w:ascii="宋体" w:hAnsi="宋体" w:eastAsia="宋体"/>
                <w:sz w:val="21"/>
                <w:szCs w:val="21"/>
                <w:highlight w:val="none"/>
              </w:rPr>
              <w:t>笔试</w:t>
            </w:r>
          </w:p>
          <w:p w14:paraId="62D633FB">
            <w:pPr>
              <w:jc w:val="center"/>
              <w:rPr>
                <w:rFonts w:ascii="宋体" w:hAnsi="宋体" w:eastAsia="宋体"/>
                <w:sz w:val="21"/>
                <w:szCs w:val="21"/>
                <w:highlight w:val="none"/>
              </w:rPr>
            </w:pPr>
            <w:r>
              <w:rPr>
                <w:rFonts w:hint="eastAsia" w:ascii="宋体" w:hAnsi="宋体" w:eastAsia="宋体"/>
                <w:sz w:val="21"/>
                <w:szCs w:val="21"/>
                <w:highlight w:val="none"/>
              </w:rPr>
              <w:t>成绩</w:t>
            </w:r>
          </w:p>
        </w:tc>
        <w:tc>
          <w:tcPr>
            <w:tcW w:w="2949" w:type="dxa"/>
            <w:tcBorders>
              <w:top w:val="single" w:color="auto" w:sz="4" w:space="0"/>
              <w:left w:val="single" w:color="auto" w:sz="4" w:space="0"/>
              <w:right w:val="single" w:color="auto" w:sz="4" w:space="0"/>
            </w:tcBorders>
            <w:vAlign w:val="bottom"/>
          </w:tcPr>
          <w:p w14:paraId="79B20772">
            <w:pPr>
              <w:spacing w:line="560" w:lineRule="exact"/>
              <w:ind w:right="-42"/>
              <w:jc w:val="right"/>
              <w:rPr>
                <w:rFonts w:ascii="宋体" w:hAnsi="宋体" w:eastAsia="宋体"/>
                <w:sz w:val="21"/>
                <w:szCs w:val="21"/>
                <w:highlight w:val="none"/>
              </w:rPr>
            </w:pPr>
          </w:p>
        </w:tc>
        <w:tc>
          <w:tcPr>
            <w:tcW w:w="3409" w:type="dxa"/>
            <w:vMerge w:val="continue"/>
            <w:tcBorders>
              <w:left w:val="single" w:color="auto" w:sz="4" w:space="0"/>
              <w:right w:val="single" w:color="auto" w:sz="4" w:space="0"/>
            </w:tcBorders>
          </w:tcPr>
          <w:p w14:paraId="70472E64">
            <w:pPr>
              <w:spacing w:line="560" w:lineRule="exact"/>
              <w:ind w:right="-42"/>
              <w:jc w:val="left"/>
              <w:rPr>
                <w:rFonts w:ascii="宋体" w:hAnsi="宋体" w:eastAsia="宋体"/>
                <w:sz w:val="21"/>
                <w:szCs w:val="21"/>
                <w:highlight w:val="none"/>
              </w:rPr>
            </w:pPr>
          </w:p>
        </w:tc>
      </w:tr>
      <w:tr w14:paraId="3FE16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302" w:type="dxa"/>
            <w:vMerge w:val="continue"/>
            <w:tcBorders>
              <w:left w:val="single" w:color="auto" w:sz="4" w:space="0"/>
            </w:tcBorders>
            <w:vAlign w:val="center"/>
          </w:tcPr>
          <w:p w14:paraId="2331DEAB">
            <w:pPr>
              <w:jc w:val="center"/>
              <w:rPr>
                <w:rFonts w:ascii="宋体" w:hAnsi="宋体" w:eastAsia="宋体"/>
                <w:sz w:val="21"/>
                <w:szCs w:val="21"/>
                <w:highlight w:val="none"/>
              </w:rPr>
            </w:pPr>
          </w:p>
        </w:tc>
        <w:tc>
          <w:tcPr>
            <w:tcW w:w="1040" w:type="dxa"/>
            <w:tcBorders>
              <w:bottom w:val="single" w:color="auto" w:sz="4" w:space="0"/>
              <w:right w:val="single" w:color="auto" w:sz="4" w:space="0"/>
            </w:tcBorders>
            <w:vAlign w:val="center"/>
          </w:tcPr>
          <w:p w14:paraId="6212D542">
            <w:pPr>
              <w:jc w:val="center"/>
              <w:rPr>
                <w:rFonts w:ascii="宋体" w:hAnsi="宋体" w:eastAsia="宋体"/>
                <w:sz w:val="21"/>
                <w:szCs w:val="21"/>
                <w:highlight w:val="none"/>
              </w:rPr>
            </w:pPr>
            <w:r>
              <w:rPr>
                <w:rFonts w:hint="eastAsia" w:ascii="宋体" w:hAnsi="宋体" w:eastAsia="宋体"/>
                <w:sz w:val="21"/>
                <w:szCs w:val="21"/>
                <w:highlight w:val="none"/>
              </w:rPr>
              <w:t>面试</w:t>
            </w:r>
          </w:p>
          <w:p w14:paraId="752BC6B1">
            <w:pPr>
              <w:jc w:val="center"/>
              <w:rPr>
                <w:rFonts w:ascii="宋体" w:hAnsi="宋体" w:eastAsia="宋体"/>
                <w:sz w:val="21"/>
                <w:szCs w:val="21"/>
                <w:highlight w:val="none"/>
              </w:rPr>
            </w:pPr>
            <w:r>
              <w:rPr>
                <w:rFonts w:hint="eastAsia" w:ascii="宋体" w:hAnsi="宋体" w:eastAsia="宋体"/>
                <w:sz w:val="21"/>
                <w:szCs w:val="21"/>
                <w:highlight w:val="none"/>
              </w:rPr>
              <w:t>成绩</w:t>
            </w:r>
          </w:p>
        </w:tc>
        <w:tc>
          <w:tcPr>
            <w:tcW w:w="2949" w:type="dxa"/>
            <w:tcBorders>
              <w:bottom w:val="single" w:color="auto" w:sz="4" w:space="0"/>
              <w:right w:val="single" w:color="auto" w:sz="4" w:space="0"/>
            </w:tcBorders>
            <w:vAlign w:val="bottom"/>
          </w:tcPr>
          <w:p w14:paraId="4756AD10">
            <w:pPr>
              <w:spacing w:line="560" w:lineRule="exact"/>
              <w:ind w:right="-42"/>
              <w:jc w:val="right"/>
              <w:rPr>
                <w:rFonts w:ascii="宋体" w:hAnsi="宋体" w:eastAsia="宋体"/>
                <w:sz w:val="21"/>
                <w:szCs w:val="21"/>
                <w:highlight w:val="none"/>
              </w:rPr>
            </w:pPr>
          </w:p>
        </w:tc>
        <w:tc>
          <w:tcPr>
            <w:tcW w:w="3409" w:type="dxa"/>
            <w:vMerge w:val="continue"/>
            <w:tcBorders>
              <w:left w:val="single" w:color="auto" w:sz="4" w:space="0"/>
              <w:right w:val="single" w:color="auto" w:sz="4" w:space="0"/>
            </w:tcBorders>
            <w:vAlign w:val="bottom"/>
          </w:tcPr>
          <w:p w14:paraId="08EFB464">
            <w:pPr>
              <w:spacing w:line="560" w:lineRule="exact"/>
              <w:ind w:right="1052"/>
              <w:rPr>
                <w:rFonts w:ascii="宋体" w:hAnsi="宋体" w:eastAsia="宋体"/>
                <w:sz w:val="21"/>
                <w:szCs w:val="21"/>
                <w:highlight w:val="none"/>
              </w:rPr>
            </w:pPr>
          </w:p>
        </w:tc>
      </w:tr>
      <w:tr w14:paraId="3B03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302" w:type="dxa"/>
            <w:vMerge w:val="continue"/>
            <w:tcBorders>
              <w:left w:val="single" w:color="auto" w:sz="4" w:space="0"/>
              <w:bottom w:val="single" w:color="auto" w:sz="4" w:space="0"/>
            </w:tcBorders>
            <w:vAlign w:val="center"/>
          </w:tcPr>
          <w:p w14:paraId="0E506632">
            <w:pPr>
              <w:jc w:val="center"/>
              <w:rPr>
                <w:rFonts w:ascii="宋体" w:hAnsi="宋体" w:eastAsia="宋体"/>
                <w:sz w:val="21"/>
                <w:szCs w:val="21"/>
                <w:highlight w:val="none"/>
              </w:rPr>
            </w:pPr>
          </w:p>
        </w:tc>
        <w:tc>
          <w:tcPr>
            <w:tcW w:w="1040" w:type="dxa"/>
            <w:tcBorders>
              <w:bottom w:val="single" w:color="auto" w:sz="4" w:space="0"/>
              <w:right w:val="single" w:color="auto" w:sz="4" w:space="0"/>
            </w:tcBorders>
            <w:vAlign w:val="center"/>
          </w:tcPr>
          <w:p w14:paraId="1C9EC431">
            <w:pPr>
              <w:jc w:val="center"/>
              <w:rPr>
                <w:rFonts w:ascii="宋体" w:hAnsi="宋体" w:eastAsia="宋体"/>
                <w:sz w:val="21"/>
                <w:szCs w:val="21"/>
                <w:highlight w:val="none"/>
              </w:rPr>
            </w:pPr>
            <w:r>
              <w:rPr>
                <w:rFonts w:hint="eastAsia" w:ascii="宋体" w:hAnsi="宋体" w:eastAsia="宋体"/>
                <w:sz w:val="21"/>
                <w:szCs w:val="21"/>
                <w:highlight w:val="none"/>
              </w:rPr>
              <w:t>体检</w:t>
            </w:r>
          </w:p>
          <w:p w14:paraId="7D4EC90A">
            <w:pPr>
              <w:jc w:val="center"/>
              <w:rPr>
                <w:rFonts w:ascii="宋体" w:hAnsi="宋体" w:eastAsia="宋体"/>
                <w:sz w:val="21"/>
                <w:szCs w:val="21"/>
                <w:highlight w:val="none"/>
              </w:rPr>
            </w:pPr>
            <w:r>
              <w:rPr>
                <w:rFonts w:hint="eastAsia" w:ascii="宋体" w:hAnsi="宋体" w:eastAsia="宋体"/>
                <w:sz w:val="21"/>
                <w:szCs w:val="21"/>
                <w:highlight w:val="none"/>
              </w:rPr>
              <w:t>结果</w:t>
            </w:r>
          </w:p>
        </w:tc>
        <w:tc>
          <w:tcPr>
            <w:tcW w:w="2949" w:type="dxa"/>
            <w:tcBorders>
              <w:bottom w:val="single" w:color="auto" w:sz="4" w:space="0"/>
              <w:right w:val="single" w:color="auto" w:sz="4" w:space="0"/>
            </w:tcBorders>
            <w:vAlign w:val="bottom"/>
          </w:tcPr>
          <w:p w14:paraId="36DDA82B">
            <w:pPr>
              <w:spacing w:line="560" w:lineRule="exact"/>
              <w:ind w:right="1052"/>
              <w:rPr>
                <w:rFonts w:ascii="宋体" w:hAnsi="宋体" w:eastAsia="宋体"/>
                <w:sz w:val="21"/>
                <w:szCs w:val="21"/>
                <w:highlight w:val="none"/>
              </w:rPr>
            </w:pPr>
          </w:p>
        </w:tc>
        <w:tc>
          <w:tcPr>
            <w:tcW w:w="3409" w:type="dxa"/>
            <w:vMerge w:val="continue"/>
            <w:tcBorders>
              <w:left w:val="single" w:color="auto" w:sz="4" w:space="0"/>
              <w:bottom w:val="single" w:color="auto" w:sz="4" w:space="0"/>
              <w:right w:val="single" w:color="auto" w:sz="4" w:space="0"/>
            </w:tcBorders>
            <w:vAlign w:val="bottom"/>
          </w:tcPr>
          <w:p w14:paraId="4D9EAEBD">
            <w:pPr>
              <w:spacing w:line="560" w:lineRule="exact"/>
              <w:ind w:right="1052"/>
              <w:rPr>
                <w:rFonts w:ascii="宋体" w:hAnsi="宋体" w:eastAsia="宋体"/>
                <w:sz w:val="21"/>
                <w:szCs w:val="21"/>
                <w:highlight w:val="none"/>
              </w:rPr>
            </w:pPr>
          </w:p>
        </w:tc>
      </w:tr>
      <w:tr w14:paraId="090E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3" w:hRule="atLeast"/>
        </w:trPr>
        <w:tc>
          <w:tcPr>
            <w:tcW w:w="1302" w:type="dxa"/>
            <w:tcBorders>
              <w:right w:val="single" w:color="auto" w:sz="4" w:space="0"/>
            </w:tcBorders>
            <w:vAlign w:val="center"/>
          </w:tcPr>
          <w:p w14:paraId="3BB624CF">
            <w:pPr>
              <w:jc w:val="center"/>
              <w:rPr>
                <w:rFonts w:ascii="宋体" w:hAnsi="宋体" w:eastAsia="宋体"/>
                <w:sz w:val="21"/>
                <w:szCs w:val="21"/>
                <w:highlight w:val="none"/>
              </w:rPr>
            </w:pPr>
            <w:r>
              <w:rPr>
                <w:rFonts w:hint="eastAsia" w:ascii="宋体" w:hAnsi="宋体" w:eastAsia="宋体"/>
                <w:sz w:val="21"/>
                <w:szCs w:val="21"/>
                <w:highlight w:val="none"/>
              </w:rPr>
              <w:t>县（市、区）录取意见</w:t>
            </w:r>
          </w:p>
        </w:tc>
        <w:tc>
          <w:tcPr>
            <w:tcW w:w="7398" w:type="dxa"/>
            <w:gridSpan w:val="3"/>
            <w:tcBorders>
              <w:right w:val="single" w:color="auto" w:sz="4" w:space="0"/>
            </w:tcBorders>
            <w:vAlign w:val="center"/>
          </w:tcPr>
          <w:p w14:paraId="0E560A16">
            <w:pPr>
              <w:spacing w:line="560" w:lineRule="exact"/>
              <w:ind w:right="1052"/>
              <w:rPr>
                <w:rFonts w:ascii="宋体" w:hAnsi="宋体" w:eastAsia="宋体"/>
                <w:sz w:val="21"/>
                <w:szCs w:val="21"/>
                <w:highlight w:val="none"/>
              </w:rPr>
            </w:pPr>
          </w:p>
          <w:p w14:paraId="32302241">
            <w:pPr>
              <w:spacing w:line="560" w:lineRule="exact"/>
              <w:jc w:val="right"/>
              <w:rPr>
                <w:rFonts w:ascii="宋体" w:hAnsi="宋体" w:eastAsia="宋体"/>
                <w:sz w:val="21"/>
                <w:szCs w:val="21"/>
                <w:highlight w:val="none"/>
              </w:rPr>
            </w:pPr>
          </w:p>
          <w:p w14:paraId="0AC9BFE8">
            <w:pPr>
              <w:spacing w:line="560" w:lineRule="exact"/>
              <w:jc w:val="right"/>
              <w:rPr>
                <w:rFonts w:ascii="宋体" w:hAnsi="宋体" w:eastAsia="宋体"/>
                <w:sz w:val="21"/>
                <w:szCs w:val="21"/>
                <w:highlight w:val="none"/>
              </w:rPr>
            </w:pPr>
          </w:p>
          <w:p w14:paraId="3F89A947">
            <w:pPr>
              <w:spacing w:line="560" w:lineRule="exact"/>
              <w:jc w:val="right"/>
              <w:rPr>
                <w:rFonts w:ascii="宋体" w:hAnsi="宋体" w:eastAsia="宋体"/>
                <w:sz w:val="21"/>
                <w:szCs w:val="21"/>
                <w:highlight w:val="none"/>
              </w:rPr>
            </w:pPr>
          </w:p>
          <w:p w14:paraId="222D72CF">
            <w:pPr>
              <w:spacing w:line="560" w:lineRule="exact"/>
              <w:ind w:right="1052" w:firstLine="4200" w:firstLineChars="2000"/>
              <w:rPr>
                <w:rFonts w:ascii="宋体" w:hAnsi="宋体" w:eastAsia="宋体"/>
                <w:sz w:val="21"/>
                <w:szCs w:val="21"/>
                <w:highlight w:val="none"/>
              </w:rPr>
            </w:pPr>
            <w:r>
              <w:rPr>
                <w:rFonts w:hint="eastAsia" w:ascii="宋体" w:hAnsi="宋体" w:eastAsia="宋体"/>
                <w:sz w:val="21"/>
                <w:szCs w:val="21"/>
                <w:highlight w:val="none"/>
              </w:rPr>
              <w:t>公章：</w:t>
            </w:r>
            <w:r>
              <w:rPr>
                <w:rFonts w:ascii="宋体" w:hAnsi="宋体" w:eastAsia="宋体"/>
                <w:sz w:val="21"/>
                <w:szCs w:val="21"/>
                <w:highlight w:val="none"/>
              </w:rPr>
              <w:t xml:space="preserve">   </w:t>
            </w:r>
          </w:p>
          <w:p w14:paraId="65B0C051">
            <w:pPr>
              <w:spacing w:line="560" w:lineRule="exact"/>
              <w:ind w:right="1052" w:firstLine="4200" w:firstLineChars="2000"/>
              <w:rPr>
                <w:rFonts w:ascii="宋体" w:hAnsi="宋体" w:eastAsia="宋体"/>
                <w:sz w:val="21"/>
                <w:szCs w:val="21"/>
                <w:highlight w:val="none"/>
              </w:rPr>
            </w:pPr>
            <w:r>
              <w:rPr>
                <w:rFonts w:hint="eastAsia" w:ascii="宋体" w:hAnsi="宋体" w:eastAsia="宋体"/>
                <w:sz w:val="21"/>
                <w:szCs w:val="21"/>
                <w:highlight w:val="none"/>
              </w:rPr>
              <w:t>日期：</w:t>
            </w:r>
            <w:r>
              <w:rPr>
                <w:rFonts w:ascii="宋体" w:hAnsi="宋体" w:eastAsia="宋体"/>
                <w:sz w:val="21"/>
                <w:szCs w:val="21"/>
                <w:highlight w:val="none"/>
              </w:rPr>
              <w:t xml:space="preserve">                     </w:t>
            </w:r>
          </w:p>
        </w:tc>
      </w:tr>
    </w:tbl>
    <w:p w14:paraId="49A540CA">
      <w:pPr>
        <w:spacing w:line="240" w:lineRule="atLeast"/>
        <w:rPr>
          <w:rFonts w:ascii="宋体" w:hAnsi="宋体" w:eastAsia="宋体"/>
          <w:sz w:val="18"/>
          <w:szCs w:val="18"/>
          <w:highlight w:val="none"/>
        </w:rPr>
      </w:pPr>
    </w:p>
    <w:p w14:paraId="7B77D5E3">
      <w:pPr>
        <w:spacing w:line="300" w:lineRule="exact"/>
        <w:rPr>
          <w:rFonts w:hint="eastAsia" w:ascii="宋体" w:hAnsi="宋体" w:eastAsia="宋体"/>
          <w:sz w:val="18"/>
          <w:szCs w:val="18"/>
          <w:highlight w:val="none"/>
        </w:rPr>
      </w:pPr>
      <w:r>
        <w:rPr>
          <w:rFonts w:hint="eastAsia" w:ascii="宋体" w:hAnsi="宋体" w:eastAsia="宋体"/>
          <w:b/>
          <w:bCs/>
          <w:sz w:val="18"/>
          <w:szCs w:val="18"/>
          <w:highlight w:val="none"/>
        </w:rPr>
        <w:t>说明：</w:t>
      </w:r>
      <w:r>
        <w:rPr>
          <w:rFonts w:hint="eastAsia" w:ascii="宋体" w:hAnsi="宋体" w:eastAsia="宋体"/>
          <w:sz w:val="18"/>
          <w:szCs w:val="18"/>
          <w:highlight w:val="none"/>
        </w:rPr>
        <w:t>1.本表考生信息及资格审查意见、优先条件内容、笔试成绩、面试成绩、体检结果由系统根据考生数据</w:t>
      </w:r>
    </w:p>
    <w:p w14:paraId="35BD4956">
      <w:pPr>
        <w:spacing w:line="300" w:lineRule="exact"/>
        <w:ind w:firstLine="720" w:firstLineChars="400"/>
        <w:rPr>
          <w:rFonts w:ascii="宋体" w:hAnsi="宋体" w:eastAsia="宋体"/>
          <w:sz w:val="18"/>
          <w:szCs w:val="18"/>
          <w:highlight w:val="none"/>
        </w:rPr>
      </w:pPr>
      <w:r>
        <w:rPr>
          <w:rFonts w:hint="eastAsia" w:ascii="宋体" w:hAnsi="宋体" w:eastAsia="宋体"/>
          <w:sz w:val="18"/>
          <w:szCs w:val="18"/>
          <w:highlight w:val="none"/>
        </w:rPr>
        <w:t>自动生成，须双面打印。</w:t>
      </w:r>
    </w:p>
    <w:p w14:paraId="42755BB8">
      <w:pPr>
        <w:spacing w:line="300" w:lineRule="exact"/>
        <w:ind w:firstLine="540" w:firstLineChars="300"/>
        <w:rPr>
          <w:rFonts w:hint="eastAsia" w:ascii="宋体" w:hAnsi="宋体" w:eastAsia="宋体"/>
          <w:sz w:val="18"/>
          <w:szCs w:val="18"/>
          <w:highlight w:val="none"/>
        </w:rPr>
      </w:pPr>
      <w:r>
        <w:rPr>
          <w:rFonts w:hint="eastAsia" w:ascii="宋体" w:hAnsi="宋体" w:eastAsia="宋体"/>
          <w:sz w:val="18"/>
          <w:szCs w:val="18"/>
          <w:highlight w:val="none"/>
        </w:rPr>
        <w:t>2.本表由市（州）特岗办在体检结束后打印并审核盖章，县（市、区）填写录取意见并盖章。</w:t>
      </w:r>
    </w:p>
    <w:p w14:paraId="3B783198">
      <w:pPr>
        <w:spacing w:line="300" w:lineRule="exact"/>
        <w:ind w:firstLine="540" w:firstLineChars="300"/>
        <w:rPr>
          <w:rFonts w:ascii="宋体" w:hAnsi="宋体" w:eastAsia="宋体"/>
          <w:sz w:val="18"/>
          <w:szCs w:val="18"/>
          <w:highlight w:val="none"/>
        </w:rPr>
      </w:pPr>
      <w:r>
        <w:rPr>
          <w:rFonts w:ascii="宋体" w:hAnsi="宋体" w:eastAsia="宋体"/>
          <w:sz w:val="18"/>
          <w:szCs w:val="18"/>
          <w:highlight w:val="none"/>
        </w:rPr>
        <w:t>3.</w:t>
      </w:r>
      <w:r>
        <w:rPr>
          <w:rFonts w:hint="eastAsia" w:ascii="宋体" w:hAnsi="宋体" w:eastAsia="宋体"/>
          <w:sz w:val="18"/>
          <w:szCs w:val="18"/>
          <w:highlight w:val="none"/>
        </w:rPr>
        <w:t>本表</w:t>
      </w:r>
      <w:r>
        <w:rPr>
          <w:rFonts w:ascii="宋体" w:hAnsi="宋体" w:eastAsia="宋体"/>
          <w:sz w:val="18"/>
          <w:szCs w:val="18"/>
          <w:highlight w:val="none"/>
        </w:rPr>
        <w:t>1</w:t>
      </w:r>
      <w:r>
        <w:rPr>
          <w:rFonts w:hint="eastAsia" w:ascii="宋体" w:hAnsi="宋体" w:eastAsia="宋体"/>
          <w:sz w:val="18"/>
          <w:szCs w:val="18"/>
          <w:highlight w:val="none"/>
        </w:rPr>
        <w:t>式</w:t>
      </w:r>
      <w:r>
        <w:rPr>
          <w:rFonts w:ascii="宋体" w:hAnsi="宋体" w:eastAsia="宋体"/>
          <w:sz w:val="18"/>
          <w:szCs w:val="18"/>
          <w:highlight w:val="none"/>
        </w:rPr>
        <w:t>3</w:t>
      </w:r>
      <w:r>
        <w:rPr>
          <w:rFonts w:hint="eastAsia" w:ascii="宋体" w:hAnsi="宋体" w:eastAsia="宋体"/>
          <w:sz w:val="18"/>
          <w:szCs w:val="18"/>
          <w:highlight w:val="none"/>
        </w:rPr>
        <w:t>份，</w:t>
      </w:r>
      <w:r>
        <w:rPr>
          <w:rFonts w:ascii="宋体" w:hAnsi="宋体" w:eastAsia="宋体"/>
          <w:sz w:val="18"/>
          <w:szCs w:val="18"/>
          <w:highlight w:val="none"/>
        </w:rPr>
        <w:t>1</w:t>
      </w:r>
      <w:r>
        <w:rPr>
          <w:rFonts w:hint="eastAsia" w:ascii="宋体" w:hAnsi="宋体" w:eastAsia="宋体"/>
          <w:sz w:val="18"/>
          <w:szCs w:val="18"/>
          <w:highlight w:val="none"/>
        </w:rPr>
        <w:t>份装入个人档案，其余由市（州）、县（市、区）分别留存备案。</w:t>
      </w:r>
    </w:p>
    <w:p w14:paraId="4ED44F80">
      <w:pPr>
        <w:spacing w:line="560" w:lineRule="exact"/>
        <w:rPr>
          <w:rFonts w:ascii="黑体" w:hAnsi="宋体" w:eastAsia="黑体"/>
          <w:highlight w:val="none"/>
        </w:rPr>
      </w:pPr>
      <w:r>
        <w:rPr>
          <w:rFonts w:hint="eastAsia" w:ascii="黑体" w:hAnsi="宋体" w:eastAsia="黑体"/>
          <w:highlight w:val="none"/>
        </w:rPr>
        <w:t>附件</w:t>
      </w:r>
      <w:r>
        <w:rPr>
          <w:rFonts w:ascii="黑体" w:hAnsi="宋体" w:eastAsia="黑体"/>
          <w:highlight w:val="none"/>
        </w:rPr>
        <w:t>4</w:t>
      </w:r>
    </w:p>
    <w:p w14:paraId="65932997">
      <w:pPr>
        <w:spacing w:line="600" w:lineRule="exact"/>
        <w:jc w:val="center"/>
        <w:rPr>
          <w:rFonts w:ascii="方正小标宋简体" w:hAnsi="宋体" w:eastAsia="方正小标宋简体"/>
          <w:spacing w:val="10"/>
          <w:sz w:val="44"/>
          <w:szCs w:val="44"/>
          <w:highlight w:val="none"/>
        </w:rPr>
      </w:pPr>
      <w:r>
        <w:rPr>
          <w:rFonts w:hint="eastAsia" w:ascii="方正小标宋简体" w:hAnsi="宋体" w:eastAsia="方正小标宋简体"/>
          <w:spacing w:val="10"/>
          <w:sz w:val="44"/>
          <w:szCs w:val="44"/>
          <w:highlight w:val="none"/>
        </w:rPr>
        <w:t>吉林省农村义务教育阶段学校教师</w:t>
      </w:r>
    </w:p>
    <w:p w14:paraId="75336DA1">
      <w:pPr>
        <w:spacing w:line="600" w:lineRule="exact"/>
        <w:jc w:val="center"/>
        <w:rPr>
          <w:rFonts w:ascii="方正小标宋简体" w:hAnsi="宋体" w:eastAsia="方正小标宋简体"/>
          <w:spacing w:val="10"/>
          <w:sz w:val="44"/>
          <w:szCs w:val="44"/>
          <w:highlight w:val="none"/>
        </w:rPr>
      </w:pPr>
      <w:r>
        <w:rPr>
          <w:rFonts w:hint="eastAsia" w:ascii="方正小标宋简体" w:hAnsi="宋体" w:eastAsia="方正小标宋简体"/>
          <w:spacing w:val="10"/>
          <w:sz w:val="44"/>
          <w:szCs w:val="44"/>
          <w:highlight w:val="none"/>
        </w:rPr>
        <w:t>特设岗位计划教师聘用合同书</w:t>
      </w:r>
    </w:p>
    <w:tbl>
      <w:tblPr>
        <w:tblStyle w:val="10"/>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14:paraId="1A4274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restart"/>
            <w:vAlign w:val="center"/>
          </w:tcPr>
          <w:p w14:paraId="46E90B57">
            <w:pPr>
              <w:jc w:val="center"/>
              <w:rPr>
                <w:rFonts w:ascii="宋体" w:hAnsi="宋体" w:eastAsia="宋体"/>
                <w:b/>
                <w:sz w:val="21"/>
                <w:szCs w:val="21"/>
                <w:highlight w:val="none"/>
              </w:rPr>
            </w:pPr>
            <w:r>
              <w:rPr>
                <w:rFonts w:hint="eastAsia" w:ascii="宋体" w:hAnsi="宋体" w:eastAsia="宋体"/>
                <w:b/>
                <w:sz w:val="21"/>
                <w:szCs w:val="21"/>
                <w:highlight w:val="none"/>
              </w:rPr>
              <w:t>甲</w:t>
            </w:r>
          </w:p>
          <w:p w14:paraId="0F4D996F">
            <w:pPr>
              <w:jc w:val="center"/>
              <w:rPr>
                <w:rFonts w:ascii="宋体" w:hAnsi="宋体" w:eastAsia="宋体"/>
                <w:b/>
                <w:sz w:val="21"/>
                <w:szCs w:val="21"/>
                <w:highlight w:val="none"/>
              </w:rPr>
            </w:pPr>
          </w:p>
          <w:p w14:paraId="3DD4B281">
            <w:pPr>
              <w:jc w:val="center"/>
              <w:rPr>
                <w:rFonts w:ascii="宋体" w:hAnsi="宋体" w:eastAsia="宋体"/>
                <w:sz w:val="21"/>
                <w:szCs w:val="21"/>
                <w:highlight w:val="none"/>
              </w:rPr>
            </w:pPr>
            <w:r>
              <w:rPr>
                <w:rFonts w:hint="eastAsia" w:ascii="宋体" w:hAnsi="宋体" w:eastAsia="宋体"/>
                <w:b/>
                <w:sz w:val="21"/>
                <w:szCs w:val="21"/>
                <w:highlight w:val="none"/>
              </w:rPr>
              <w:t>方</w:t>
            </w:r>
          </w:p>
        </w:tc>
        <w:tc>
          <w:tcPr>
            <w:tcW w:w="1878" w:type="dxa"/>
            <w:gridSpan w:val="2"/>
            <w:vAlign w:val="center"/>
          </w:tcPr>
          <w:p w14:paraId="096602CD">
            <w:pPr>
              <w:jc w:val="center"/>
              <w:rPr>
                <w:rFonts w:ascii="宋体" w:hAnsi="宋体" w:eastAsia="宋体"/>
                <w:sz w:val="21"/>
                <w:szCs w:val="21"/>
                <w:highlight w:val="none"/>
              </w:rPr>
            </w:pPr>
            <w:r>
              <w:rPr>
                <w:rFonts w:hint="eastAsia" w:ascii="宋体" w:hAnsi="宋体" w:eastAsia="宋体"/>
                <w:sz w:val="21"/>
                <w:szCs w:val="21"/>
                <w:highlight w:val="none"/>
              </w:rPr>
              <w:t>县（市、区）</w:t>
            </w:r>
          </w:p>
          <w:p w14:paraId="79532B84">
            <w:pPr>
              <w:jc w:val="center"/>
              <w:rPr>
                <w:rFonts w:ascii="宋体" w:hAnsi="宋体" w:eastAsia="宋体"/>
                <w:sz w:val="21"/>
                <w:szCs w:val="21"/>
                <w:highlight w:val="none"/>
              </w:rPr>
            </w:pPr>
            <w:r>
              <w:rPr>
                <w:rFonts w:hint="eastAsia" w:ascii="宋体" w:hAnsi="宋体" w:eastAsia="宋体"/>
                <w:sz w:val="21"/>
                <w:szCs w:val="21"/>
                <w:highlight w:val="none"/>
              </w:rPr>
              <w:t>教育局</w:t>
            </w:r>
          </w:p>
        </w:tc>
        <w:tc>
          <w:tcPr>
            <w:tcW w:w="2068" w:type="dxa"/>
            <w:gridSpan w:val="2"/>
            <w:tcBorders>
              <w:right w:val="single" w:color="auto" w:sz="4" w:space="0"/>
            </w:tcBorders>
            <w:vAlign w:val="center"/>
          </w:tcPr>
          <w:p w14:paraId="46A931D6">
            <w:pPr>
              <w:jc w:val="center"/>
              <w:rPr>
                <w:rFonts w:ascii="宋体" w:hAnsi="宋体" w:eastAsia="宋体"/>
                <w:sz w:val="21"/>
                <w:szCs w:val="21"/>
                <w:highlight w:val="none"/>
              </w:rPr>
            </w:pPr>
          </w:p>
        </w:tc>
        <w:tc>
          <w:tcPr>
            <w:tcW w:w="717" w:type="dxa"/>
            <w:tcBorders>
              <w:left w:val="single" w:color="auto" w:sz="4" w:space="0"/>
            </w:tcBorders>
            <w:vAlign w:val="center"/>
          </w:tcPr>
          <w:p w14:paraId="2A782A89">
            <w:pPr>
              <w:jc w:val="center"/>
              <w:rPr>
                <w:rFonts w:ascii="宋体" w:hAnsi="宋体" w:eastAsia="宋体"/>
                <w:sz w:val="21"/>
                <w:szCs w:val="21"/>
                <w:highlight w:val="none"/>
              </w:rPr>
            </w:pPr>
            <w:r>
              <w:rPr>
                <w:rFonts w:hint="eastAsia" w:ascii="宋体" w:hAnsi="宋体" w:eastAsia="宋体"/>
                <w:sz w:val="21"/>
                <w:szCs w:val="21"/>
                <w:highlight w:val="none"/>
              </w:rPr>
              <w:t>单位地址</w:t>
            </w:r>
          </w:p>
        </w:tc>
        <w:tc>
          <w:tcPr>
            <w:tcW w:w="3968" w:type="dxa"/>
            <w:gridSpan w:val="4"/>
            <w:vAlign w:val="center"/>
          </w:tcPr>
          <w:p w14:paraId="56957FE5">
            <w:pPr>
              <w:jc w:val="center"/>
              <w:rPr>
                <w:rFonts w:ascii="宋体" w:hAnsi="宋体" w:eastAsia="宋体"/>
                <w:sz w:val="21"/>
                <w:szCs w:val="21"/>
                <w:highlight w:val="none"/>
              </w:rPr>
            </w:pPr>
          </w:p>
        </w:tc>
      </w:tr>
      <w:tr w14:paraId="2FD31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02E2A5B4">
            <w:pPr>
              <w:jc w:val="center"/>
              <w:rPr>
                <w:rFonts w:ascii="宋体" w:hAnsi="宋体" w:eastAsia="宋体"/>
                <w:sz w:val="21"/>
                <w:szCs w:val="21"/>
                <w:highlight w:val="none"/>
              </w:rPr>
            </w:pPr>
          </w:p>
        </w:tc>
        <w:tc>
          <w:tcPr>
            <w:tcW w:w="1878" w:type="dxa"/>
            <w:gridSpan w:val="2"/>
            <w:vAlign w:val="center"/>
          </w:tcPr>
          <w:p w14:paraId="44CD5FD6">
            <w:pPr>
              <w:jc w:val="center"/>
              <w:rPr>
                <w:rFonts w:ascii="宋体" w:hAnsi="宋体" w:eastAsia="宋体"/>
                <w:sz w:val="21"/>
                <w:szCs w:val="21"/>
                <w:highlight w:val="none"/>
              </w:rPr>
            </w:pPr>
            <w:r>
              <w:rPr>
                <w:rFonts w:hint="eastAsia" w:ascii="宋体" w:hAnsi="宋体" w:eastAsia="宋体"/>
                <w:sz w:val="21"/>
                <w:szCs w:val="21"/>
                <w:highlight w:val="none"/>
              </w:rPr>
              <w:t>聘用学校</w:t>
            </w:r>
          </w:p>
        </w:tc>
        <w:tc>
          <w:tcPr>
            <w:tcW w:w="2068" w:type="dxa"/>
            <w:gridSpan w:val="2"/>
            <w:tcBorders>
              <w:right w:val="single" w:color="auto" w:sz="4" w:space="0"/>
            </w:tcBorders>
            <w:vAlign w:val="center"/>
          </w:tcPr>
          <w:p w14:paraId="0B428353">
            <w:pPr>
              <w:jc w:val="center"/>
              <w:rPr>
                <w:rFonts w:ascii="宋体" w:hAnsi="宋体" w:eastAsia="宋体"/>
                <w:sz w:val="21"/>
                <w:szCs w:val="21"/>
                <w:highlight w:val="none"/>
              </w:rPr>
            </w:pPr>
          </w:p>
        </w:tc>
        <w:tc>
          <w:tcPr>
            <w:tcW w:w="1966" w:type="dxa"/>
            <w:gridSpan w:val="2"/>
            <w:tcBorders>
              <w:left w:val="single" w:color="auto" w:sz="4" w:space="0"/>
            </w:tcBorders>
            <w:vAlign w:val="center"/>
          </w:tcPr>
          <w:p w14:paraId="435125CC">
            <w:pPr>
              <w:jc w:val="center"/>
              <w:rPr>
                <w:rFonts w:ascii="宋体" w:hAnsi="宋体" w:eastAsia="宋体"/>
                <w:sz w:val="21"/>
                <w:szCs w:val="21"/>
                <w:highlight w:val="none"/>
              </w:rPr>
            </w:pPr>
            <w:r>
              <w:rPr>
                <w:rFonts w:hint="eastAsia" w:ascii="宋体" w:hAnsi="宋体" w:eastAsia="宋体"/>
                <w:sz w:val="21"/>
                <w:szCs w:val="21"/>
                <w:highlight w:val="none"/>
              </w:rPr>
              <w:t>学校联系方式</w:t>
            </w:r>
          </w:p>
        </w:tc>
        <w:tc>
          <w:tcPr>
            <w:tcW w:w="2719" w:type="dxa"/>
            <w:gridSpan w:val="3"/>
            <w:vAlign w:val="center"/>
          </w:tcPr>
          <w:p w14:paraId="3E9100A4">
            <w:pPr>
              <w:jc w:val="center"/>
              <w:rPr>
                <w:rFonts w:ascii="宋体" w:hAnsi="宋体" w:eastAsia="宋体"/>
                <w:sz w:val="21"/>
                <w:szCs w:val="21"/>
                <w:highlight w:val="none"/>
              </w:rPr>
            </w:pPr>
          </w:p>
        </w:tc>
      </w:tr>
      <w:tr w14:paraId="7F1F7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7E11BBD0">
            <w:pPr>
              <w:jc w:val="center"/>
              <w:rPr>
                <w:rFonts w:ascii="宋体" w:hAnsi="宋体" w:eastAsia="宋体"/>
                <w:sz w:val="21"/>
                <w:szCs w:val="21"/>
                <w:highlight w:val="none"/>
              </w:rPr>
            </w:pPr>
          </w:p>
        </w:tc>
        <w:tc>
          <w:tcPr>
            <w:tcW w:w="1878" w:type="dxa"/>
            <w:gridSpan w:val="2"/>
            <w:vAlign w:val="center"/>
          </w:tcPr>
          <w:p w14:paraId="6D7B18AF">
            <w:pPr>
              <w:jc w:val="center"/>
              <w:rPr>
                <w:rFonts w:ascii="宋体" w:hAnsi="宋体" w:eastAsia="宋体"/>
                <w:sz w:val="21"/>
                <w:szCs w:val="21"/>
                <w:highlight w:val="none"/>
              </w:rPr>
            </w:pPr>
            <w:r>
              <w:rPr>
                <w:rFonts w:hint="eastAsia" w:ascii="宋体" w:hAnsi="宋体" w:eastAsia="宋体"/>
                <w:sz w:val="21"/>
                <w:szCs w:val="21"/>
                <w:highlight w:val="none"/>
              </w:rPr>
              <w:t>计划类别</w:t>
            </w:r>
          </w:p>
        </w:tc>
        <w:tc>
          <w:tcPr>
            <w:tcW w:w="6753" w:type="dxa"/>
            <w:gridSpan w:val="7"/>
            <w:vAlign w:val="center"/>
          </w:tcPr>
          <w:p w14:paraId="685924D3">
            <w:pPr>
              <w:jc w:val="center"/>
              <w:rPr>
                <w:rFonts w:ascii="宋体" w:hAnsi="宋体" w:eastAsia="宋体"/>
                <w:sz w:val="21"/>
                <w:szCs w:val="21"/>
                <w:highlight w:val="none"/>
              </w:rPr>
            </w:pPr>
            <w:r>
              <w:rPr>
                <w:rFonts w:hint="eastAsia" w:ascii="宋体" w:hAnsi="宋体" w:eastAsia="宋体"/>
                <w:sz w:val="21"/>
                <w:szCs w:val="21"/>
                <w:highlight w:val="none"/>
              </w:rPr>
              <w:t>□国家计划</w:t>
            </w:r>
            <w:r>
              <w:rPr>
                <w:rFonts w:ascii="宋体" w:hAnsi="宋体" w:eastAsia="宋体"/>
                <w:sz w:val="21"/>
                <w:szCs w:val="21"/>
                <w:highlight w:val="none"/>
              </w:rPr>
              <w:t xml:space="preserve">               </w:t>
            </w:r>
            <w:r>
              <w:rPr>
                <w:rFonts w:hint="eastAsia" w:ascii="宋体" w:hAnsi="宋体" w:eastAsia="宋体"/>
                <w:sz w:val="21"/>
                <w:szCs w:val="21"/>
                <w:highlight w:val="none"/>
              </w:rPr>
              <w:t>□省级计划</w:t>
            </w:r>
          </w:p>
        </w:tc>
      </w:tr>
      <w:tr w14:paraId="26B39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restart"/>
            <w:vAlign w:val="center"/>
          </w:tcPr>
          <w:p w14:paraId="5E11D19F">
            <w:pPr>
              <w:jc w:val="center"/>
              <w:rPr>
                <w:rFonts w:ascii="宋体" w:hAnsi="宋体" w:eastAsia="宋体"/>
                <w:b/>
                <w:sz w:val="21"/>
                <w:szCs w:val="21"/>
                <w:highlight w:val="none"/>
              </w:rPr>
            </w:pPr>
            <w:r>
              <w:rPr>
                <w:rFonts w:hint="eastAsia" w:ascii="宋体" w:hAnsi="宋体" w:eastAsia="宋体"/>
                <w:b/>
                <w:sz w:val="21"/>
                <w:szCs w:val="21"/>
                <w:highlight w:val="none"/>
              </w:rPr>
              <w:t>乙</w:t>
            </w:r>
          </w:p>
          <w:p w14:paraId="595DBC2D">
            <w:pPr>
              <w:jc w:val="center"/>
              <w:rPr>
                <w:rFonts w:ascii="宋体" w:hAnsi="宋体" w:eastAsia="宋体"/>
                <w:b/>
                <w:sz w:val="21"/>
                <w:szCs w:val="21"/>
                <w:highlight w:val="none"/>
              </w:rPr>
            </w:pPr>
          </w:p>
          <w:p w14:paraId="7F726B47">
            <w:pPr>
              <w:jc w:val="center"/>
              <w:rPr>
                <w:rFonts w:ascii="宋体" w:hAnsi="宋体" w:eastAsia="宋体"/>
                <w:sz w:val="21"/>
                <w:szCs w:val="21"/>
                <w:highlight w:val="none"/>
              </w:rPr>
            </w:pPr>
            <w:r>
              <w:rPr>
                <w:rFonts w:hint="eastAsia" w:ascii="宋体" w:hAnsi="宋体" w:eastAsia="宋体"/>
                <w:b/>
                <w:sz w:val="21"/>
                <w:szCs w:val="21"/>
                <w:highlight w:val="none"/>
              </w:rPr>
              <w:t>方</w:t>
            </w:r>
          </w:p>
        </w:tc>
        <w:tc>
          <w:tcPr>
            <w:tcW w:w="1246" w:type="dxa"/>
            <w:vAlign w:val="center"/>
          </w:tcPr>
          <w:p w14:paraId="081CA492">
            <w:pPr>
              <w:ind w:left="182" w:leftChars="57"/>
              <w:jc w:val="center"/>
              <w:rPr>
                <w:rFonts w:ascii="宋体" w:hAnsi="宋体" w:eastAsia="宋体"/>
                <w:sz w:val="21"/>
                <w:szCs w:val="21"/>
                <w:highlight w:val="none"/>
              </w:rPr>
            </w:pPr>
            <w:r>
              <w:rPr>
                <w:rFonts w:hint="eastAsia" w:ascii="宋体" w:hAnsi="宋体" w:eastAsia="宋体"/>
                <w:sz w:val="21"/>
                <w:szCs w:val="21"/>
                <w:highlight w:val="none"/>
              </w:rPr>
              <w:t>姓</w:t>
            </w:r>
            <w:r>
              <w:rPr>
                <w:rFonts w:ascii="宋体" w:hAnsi="宋体" w:eastAsia="宋体"/>
                <w:sz w:val="21"/>
                <w:szCs w:val="21"/>
                <w:highlight w:val="none"/>
              </w:rPr>
              <w:t xml:space="preserve">   </w:t>
            </w:r>
            <w:r>
              <w:rPr>
                <w:rFonts w:hint="eastAsia" w:ascii="宋体" w:hAnsi="宋体" w:eastAsia="宋体"/>
                <w:sz w:val="21"/>
                <w:szCs w:val="21"/>
                <w:highlight w:val="none"/>
              </w:rPr>
              <w:t>名</w:t>
            </w:r>
          </w:p>
        </w:tc>
        <w:tc>
          <w:tcPr>
            <w:tcW w:w="1976" w:type="dxa"/>
            <w:gridSpan w:val="2"/>
            <w:vAlign w:val="center"/>
          </w:tcPr>
          <w:p w14:paraId="0A047CF3">
            <w:pPr>
              <w:ind w:left="105" w:hanging="105" w:hangingChars="50"/>
              <w:jc w:val="center"/>
              <w:rPr>
                <w:rFonts w:ascii="宋体" w:hAnsi="宋体" w:eastAsia="宋体"/>
                <w:sz w:val="21"/>
                <w:szCs w:val="21"/>
                <w:highlight w:val="none"/>
              </w:rPr>
            </w:pPr>
          </w:p>
        </w:tc>
        <w:tc>
          <w:tcPr>
            <w:tcW w:w="1441" w:type="dxa"/>
            <w:gridSpan w:val="2"/>
            <w:vAlign w:val="center"/>
          </w:tcPr>
          <w:p w14:paraId="19D3FC1E">
            <w:pPr>
              <w:jc w:val="center"/>
              <w:rPr>
                <w:rFonts w:ascii="宋体" w:hAnsi="宋体" w:eastAsia="宋体"/>
                <w:sz w:val="21"/>
                <w:szCs w:val="21"/>
                <w:highlight w:val="none"/>
              </w:rPr>
            </w:pPr>
            <w:r>
              <w:rPr>
                <w:rFonts w:hint="eastAsia" w:ascii="宋体" w:hAnsi="宋体" w:eastAsia="宋体"/>
                <w:sz w:val="21"/>
                <w:szCs w:val="21"/>
                <w:highlight w:val="none"/>
              </w:rPr>
              <w:t>性</w:t>
            </w:r>
            <w:r>
              <w:rPr>
                <w:rFonts w:ascii="宋体" w:hAnsi="宋体" w:eastAsia="宋体"/>
                <w:sz w:val="21"/>
                <w:szCs w:val="21"/>
                <w:highlight w:val="none"/>
              </w:rPr>
              <w:t xml:space="preserve">    </w:t>
            </w:r>
            <w:r>
              <w:rPr>
                <w:rFonts w:hint="eastAsia" w:ascii="宋体" w:hAnsi="宋体" w:eastAsia="宋体"/>
                <w:sz w:val="21"/>
                <w:szCs w:val="21"/>
                <w:highlight w:val="none"/>
              </w:rPr>
              <w:t>别</w:t>
            </w:r>
          </w:p>
        </w:tc>
        <w:tc>
          <w:tcPr>
            <w:tcW w:w="1263" w:type="dxa"/>
            <w:gridSpan w:val="2"/>
            <w:vAlign w:val="center"/>
          </w:tcPr>
          <w:p w14:paraId="36A383FF">
            <w:pPr>
              <w:jc w:val="center"/>
              <w:rPr>
                <w:rFonts w:ascii="宋体" w:hAnsi="宋体" w:eastAsia="宋体"/>
                <w:sz w:val="21"/>
                <w:szCs w:val="21"/>
                <w:highlight w:val="none"/>
              </w:rPr>
            </w:pPr>
          </w:p>
        </w:tc>
        <w:tc>
          <w:tcPr>
            <w:tcW w:w="1080" w:type="dxa"/>
            <w:vAlign w:val="center"/>
          </w:tcPr>
          <w:p w14:paraId="59DD452D">
            <w:pPr>
              <w:jc w:val="center"/>
              <w:rPr>
                <w:rFonts w:ascii="宋体" w:hAnsi="宋体" w:eastAsia="宋体"/>
                <w:sz w:val="21"/>
                <w:szCs w:val="21"/>
                <w:highlight w:val="none"/>
              </w:rPr>
            </w:pPr>
            <w:r>
              <w:rPr>
                <w:rFonts w:hint="eastAsia" w:ascii="宋体" w:hAnsi="宋体" w:eastAsia="宋体"/>
                <w:sz w:val="21"/>
                <w:szCs w:val="21"/>
                <w:highlight w:val="none"/>
              </w:rPr>
              <w:t>出生</w:t>
            </w:r>
          </w:p>
          <w:p w14:paraId="409DD648">
            <w:pPr>
              <w:jc w:val="center"/>
              <w:rPr>
                <w:rFonts w:ascii="宋体" w:hAnsi="宋体" w:eastAsia="宋体"/>
                <w:sz w:val="21"/>
                <w:szCs w:val="21"/>
                <w:highlight w:val="none"/>
              </w:rPr>
            </w:pPr>
            <w:r>
              <w:rPr>
                <w:rFonts w:hint="eastAsia" w:ascii="宋体" w:hAnsi="宋体" w:eastAsia="宋体"/>
                <w:sz w:val="21"/>
                <w:szCs w:val="21"/>
                <w:highlight w:val="none"/>
              </w:rPr>
              <w:t>年月</w:t>
            </w:r>
          </w:p>
        </w:tc>
        <w:tc>
          <w:tcPr>
            <w:tcW w:w="1625" w:type="dxa"/>
            <w:vAlign w:val="center"/>
          </w:tcPr>
          <w:p w14:paraId="45C2650A">
            <w:pPr>
              <w:jc w:val="center"/>
              <w:rPr>
                <w:rFonts w:ascii="宋体" w:hAnsi="宋体" w:eastAsia="宋体"/>
                <w:sz w:val="21"/>
                <w:szCs w:val="21"/>
                <w:highlight w:val="none"/>
              </w:rPr>
            </w:pPr>
          </w:p>
        </w:tc>
      </w:tr>
      <w:tr w14:paraId="263B8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2037B988">
            <w:pPr>
              <w:jc w:val="center"/>
              <w:rPr>
                <w:rFonts w:ascii="宋体" w:hAnsi="宋体" w:eastAsia="宋体"/>
                <w:sz w:val="21"/>
                <w:szCs w:val="21"/>
                <w:highlight w:val="none"/>
              </w:rPr>
            </w:pPr>
          </w:p>
        </w:tc>
        <w:tc>
          <w:tcPr>
            <w:tcW w:w="1246" w:type="dxa"/>
            <w:vAlign w:val="center"/>
          </w:tcPr>
          <w:p w14:paraId="4437B9D2">
            <w:pPr>
              <w:jc w:val="center"/>
              <w:rPr>
                <w:rFonts w:ascii="宋体" w:hAnsi="宋体" w:eastAsia="宋体"/>
                <w:sz w:val="21"/>
                <w:szCs w:val="21"/>
                <w:highlight w:val="none"/>
              </w:rPr>
            </w:pPr>
            <w:r>
              <w:rPr>
                <w:rFonts w:hint="eastAsia" w:ascii="宋体" w:hAnsi="宋体" w:eastAsia="宋体"/>
                <w:sz w:val="21"/>
                <w:szCs w:val="21"/>
                <w:highlight w:val="none"/>
              </w:rPr>
              <w:t>毕业学校</w:t>
            </w:r>
          </w:p>
        </w:tc>
        <w:tc>
          <w:tcPr>
            <w:tcW w:w="1976" w:type="dxa"/>
            <w:gridSpan w:val="2"/>
            <w:vAlign w:val="center"/>
          </w:tcPr>
          <w:p w14:paraId="03AF4199">
            <w:pPr>
              <w:jc w:val="center"/>
              <w:rPr>
                <w:rFonts w:ascii="宋体" w:hAnsi="宋体" w:eastAsia="宋体"/>
                <w:sz w:val="21"/>
                <w:szCs w:val="21"/>
                <w:highlight w:val="none"/>
              </w:rPr>
            </w:pPr>
          </w:p>
        </w:tc>
        <w:tc>
          <w:tcPr>
            <w:tcW w:w="1441" w:type="dxa"/>
            <w:gridSpan w:val="2"/>
            <w:vAlign w:val="center"/>
          </w:tcPr>
          <w:p w14:paraId="53447CDB">
            <w:pPr>
              <w:jc w:val="center"/>
              <w:rPr>
                <w:rFonts w:ascii="宋体" w:hAnsi="宋体" w:eastAsia="宋体"/>
                <w:sz w:val="21"/>
                <w:szCs w:val="21"/>
                <w:highlight w:val="none"/>
              </w:rPr>
            </w:pPr>
            <w:r>
              <w:rPr>
                <w:rFonts w:hint="eastAsia" w:ascii="宋体" w:hAnsi="宋体" w:eastAsia="宋体"/>
                <w:sz w:val="21"/>
                <w:szCs w:val="21"/>
                <w:highlight w:val="none"/>
              </w:rPr>
              <w:t>所学专业</w:t>
            </w:r>
          </w:p>
        </w:tc>
        <w:tc>
          <w:tcPr>
            <w:tcW w:w="1263" w:type="dxa"/>
            <w:gridSpan w:val="2"/>
            <w:vAlign w:val="center"/>
          </w:tcPr>
          <w:p w14:paraId="68205549">
            <w:pPr>
              <w:jc w:val="center"/>
              <w:rPr>
                <w:rFonts w:ascii="宋体" w:hAnsi="宋体" w:eastAsia="宋体"/>
                <w:sz w:val="21"/>
                <w:szCs w:val="21"/>
                <w:highlight w:val="none"/>
              </w:rPr>
            </w:pPr>
          </w:p>
        </w:tc>
        <w:tc>
          <w:tcPr>
            <w:tcW w:w="1080" w:type="dxa"/>
            <w:vAlign w:val="center"/>
          </w:tcPr>
          <w:p w14:paraId="214D329E">
            <w:pPr>
              <w:jc w:val="center"/>
              <w:rPr>
                <w:rFonts w:ascii="宋体" w:hAnsi="宋体" w:eastAsia="宋体"/>
                <w:sz w:val="21"/>
                <w:szCs w:val="21"/>
                <w:highlight w:val="none"/>
              </w:rPr>
            </w:pPr>
            <w:r>
              <w:rPr>
                <w:rFonts w:hint="eastAsia" w:ascii="宋体" w:hAnsi="宋体" w:eastAsia="宋体"/>
                <w:sz w:val="21"/>
                <w:szCs w:val="21"/>
                <w:highlight w:val="none"/>
              </w:rPr>
              <w:t>学历</w:t>
            </w:r>
          </w:p>
        </w:tc>
        <w:tc>
          <w:tcPr>
            <w:tcW w:w="1625" w:type="dxa"/>
            <w:vAlign w:val="center"/>
          </w:tcPr>
          <w:p w14:paraId="13C6154C">
            <w:pPr>
              <w:jc w:val="center"/>
              <w:rPr>
                <w:rFonts w:ascii="宋体" w:hAnsi="宋体" w:eastAsia="宋体"/>
                <w:sz w:val="21"/>
                <w:szCs w:val="21"/>
                <w:highlight w:val="none"/>
              </w:rPr>
            </w:pPr>
          </w:p>
        </w:tc>
      </w:tr>
      <w:tr w14:paraId="1F357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6A8DC181">
            <w:pPr>
              <w:jc w:val="center"/>
              <w:rPr>
                <w:rFonts w:ascii="宋体" w:hAnsi="宋体" w:eastAsia="宋体"/>
                <w:sz w:val="21"/>
                <w:szCs w:val="21"/>
                <w:highlight w:val="none"/>
              </w:rPr>
            </w:pPr>
          </w:p>
        </w:tc>
        <w:tc>
          <w:tcPr>
            <w:tcW w:w="1246" w:type="dxa"/>
            <w:vAlign w:val="center"/>
          </w:tcPr>
          <w:p w14:paraId="1E12043E">
            <w:pPr>
              <w:ind w:firstLine="50" w:firstLineChars="24"/>
              <w:jc w:val="center"/>
              <w:rPr>
                <w:rFonts w:ascii="宋体" w:hAnsi="宋体" w:eastAsia="宋体"/>
                <w:sz w:val="21"/>
                <w:szCs w:val="21"/>
                <w:highlight w:val="none"/>
              </w:rPr>
            </w:pPr>
            <w:r>
              <w:rPr>
                <w:rFonts w:hint="eastAsia" w:ascii="宋体" w:hAnsi="宋体" w:eastAsia="宋体"/>
                <w:sz w:val="21"/>
                <w:szCs w:val="21"/>
                <w:highlight w:val="none"/>
              </w:rPr>
              <w:t>户</w:t>
            </w:r>
            <w:r>
              <w:rPr>
                <w:rFonts w:ascii="宋体" w:hAnsi="宋体" w:eastAsia="宋体"/>
                <w:sz w:val="21"/>
                <w:szCs w:val="21"/>
                <w:highlight w:val="none"/>
              </w:rPr>
              <w:t xml:space="preserve">   </w:t>
            </w:r>
            <w:r>
              <w:rPr>
                <w:rFonts w:hint="eastAsia" w:ascii="宋体" w:hAnsi="宋体" w:eastAsia="宋体"/>
                <w:sz w:val="21"/>
                <w:szCs w:val="21"/>
                <w:highlight w:val="none"/>
              </w:rPr>
              <w:t>籍</w:t>
            </w:r>
          </w:p>
        </w:tc>
        <w:tc>
          <w:tcPr>
            <w:tcW w:w="1976" w:type="dxa"/>
            <w:gridSpan w:val="2"/>
            <w:vAlign w:val="center"/>
          </w:tcPr>
          <w:p w14:paraId="1C47CD80">
            <w:pPr>
              <w:jc w:val="center"/>
              <w:rPr>
                <w:rFonts w:ascii="宋体" w:hAnsi="宋体" w:eastAsia="宋体"/>
                <w:sz w:val="21"/>
                <w:szCs w:val="21"/>
                <w:highlight w:val="none"/>
              </w:rPr>
            </w:pPr>
          </w:p>
        </w:tc>
        <w:tc>
          <w:tcPr>
            <w:tcW w:w="1441" w:type="dxa"/>
            <w:gridSpan w:val="2"/>
            <w:vAlign w:val="center"/>
          </w:tcPr>
          <w:p w14:paraId="4397584A">
            <w:pPr>
              <w:jc w:val="center"/>
              <w:rPr>
                <w:rFonts w:ascii="宋体" w:hAnsi="宋体" w:eastAsia="宋体"/>
                <w:sz w:val="21"/>
                <w:szCs w:val="21"/>
                <w:highlight w:val="none"/>
              </w:rPr>
            </w:pPr>
            <w:r>
              <w:rPr>
                <w:rFonts w:hint="eastAsia" w:ascii="宋体" w:hAnsi="宋体" w:eastAsia="宋体"/>
                <w:sz w:val="21"/>
                <w:szCs w:val="21"/>
                <w:highlight w:val="none"/>
              </w:rPr>
              <w:t>政治面貌</w:t>
            </w:r>
          </w:p>
        </w:tc>
        <w:tc>
          <w:tcPr>
            <w:tcW w:w="1263" w:type="dxa"/>
            <w:gridSpan w:val="2"/>
            <w:vAlign w:val="center"/>
          </w:tcPr>
          <w:p w14:paraId="02890991">
            <w:pPr>
              <w:jc w:val="center"/>
              <w:rPr>
                <w:rFonts w:ascii="宋体" w:hAnsi="宋体" w:eastAsia="宋体"/>
                <w:sz w:val="21"/>
                <w:szCs w:val="21"/>
                <w:highlight w:val="none"/>
              </w:rPr>
            </w:pPr>
          </w:p>
        </w:tc>
        <w:tc>
          <w:tcPr>
            <w:tcW w:w="1080" w:type="dxa"/>
            <w:vAlign w:val="center"/>
          </w:tcPr>
          <w:p w14:paraId="6936BD5E">
            <w:pPr>
              <w:jc w:val="center"/>
              <w:rPr>
                <w:rFonts w:ascii="宋体" w:hAnsi="宋体" w:eastAsia="宋体"/>
                <w:sz w:val="21"/>
                <w:szCs w:val="21"/>
                <w:highlight w:val="none"/>
              </w:rPr>
            </w:pPr>
            <w:r>
              <w:rPr>
                <w:rFonts w:hint="eastAsia" w:ascii="宋体" w:hAnsi="宋体" w:eastAsia="宋体"/>
                <w:sz w:val="21"/>
                <w:szCs w:val="21"/>
                <w:highlight w:val="none"/>
              </w:rPr>
              <w:t>健康</w:t>
            </w:r>
          </w:p>
          <w:p w14:paraId="4AF5FB8D">
            <w:pPr>
              <w:jc w:val="center"/>
              <w:rPr>
                <w:rFonts w:ascii="宋体" w:hAnsi="宋体" w:eastAsia="宋体"/>
                <w:sz w:val="21"/>
                <w:szCs w:val="21"/>
                <w:highlight w:val="none"/>
              </w:rPr>
            </w:pPr>
            <w:r>
              <w:rPr>
                <w:rFonts w:hint="eastAsia" w:ascii="宋体" w:hAnsi="宋体" w:eastAsia="宋体"/>
                <w:sz w:val="21"/>
                <w:szCs w:val="21"/>
                <w:highlight w:val="none"/>
              </w:rPr>
              <w:t>状况</w:t>
            </w:r>
          </w:p>
        </w:tc>
        <w:tc>
          <w:tcPr>
            <w:tcW w:w="1625" w:type="dxa"/>
            <w:vAlign w:val="center"/>
          </w:tcPr>
          <w:p w14:paraId="28CC1D5F">
            <w:pPr>
              <w:jc w:val="center"/>
              <w:rPr>
                <w:rFonts w:ascii="宋体" w:hAnsi="宋体" w:eastAsia="宋体"/>
                <w:sz w:val="21"/>
                <w:szCs w:val="21"/>
                <w:highlight w:val="none"/>
              </w:rPr>
            </w:pPr>
          </w:p>
        </w:tc>
      </w:tr>
      <w:tr w14:paraId="53CE6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98" w:type="dxa"/>
            <w:vMerge w:val="continue"/>
            <w:vAlign w:val="center"/>
          </w:tcPr>
          <w:p w14:paraId="1B2ED644">
            <w:pPr>
              <w:jc w:val="center"/>
              <w:rPr>
                <w:rFonts w:ascii="宋体" w:hAnsi="宋体" w:eastAsia="宋体"/>
                <w:sz w:val="21"/>
                <w:szCs w:val="21"/>
                <w:highlight w:val="none"/>
              </w:rPr>
            </w:pPr>
          </w:p>
        </w:tc>
        <w:tc>
          <w:tcPr>
            <w:tcW w:w="1246" w:type="dxa"/>
            <w:vAlign w:val="center"/>
          </w:tcPr>
          <w:p w14:paraId="5C65FBE0">
            <w:pPr>
              <w:ind w:left="222" w:leftChars="28" w:hanging="132" w:hangingChars="63"/>
              <w:jc w:val="center"/>
              <w:rPr>
                <w:rFonts w:ascii="宋体" w:hAnsi="宋体" w:eastAsia="宋体"/>
                <w:sz w:val="21"/>
                <w:szCs w:val="21"/>
                <w:highlight w:val="none"/>
              </w:rPr>
            </w:pPr>
            <w:r>
              <w:rPr>
                <w:rFonts w:hint="eastAsia" w:ascii="宋体" w:hAnsi="宋体" w:eastAsia="宋体"/>
                <w:sz w:val="21"/>
                <w:szCs w:val="21"/>
                <w:highlight w:val="none"/>
              </w:rPr>
              <w:t>身份证</w:t>
            </w:r>
          </w:p>
          <w:p w14:paraId="71D22441">
            <w:pPr>
              <w:jc w:val="center"/>
              <w:rPr>
                <w:rFonts w:ascii="宋体" w:hAnsi="宋体" w:eastAsia="宋体"/>
                <w:sz w:val="21"/>
                <w:szCs w:val="21"/>
                <w:highlight w:val="none"/>
              </w:rPr>
            </w:pPr>
            <w:r>
              <w:rPr>
                <w:rFonts w:hint="eastAsia" w:ascii="宋体" w:hAnsi="宋体" w:eastAsia="宋体"/>
                <w:sz w:val="21"/>
                <w:szCs w:val="21"/>
                <w:highlight w:val="none"/>
              </w:rPr>
              <w:t>号码</w:t>
            </w:r>
          </w:p>
        </w:tc>
        <w:tc>
          <w:tcPr>
            <w:tcW w:w="4680" w:type="dxa"/>
            <w:gridSpan w:val="6"/>
            <w:tcBorders>
              <w:right w:val="single" w:color="auto" w:sz="4" w:space="0"/>
            </w:tcBorders>
            <w:vAlign w:val="center"/>
          </w:tcPr>
          <w:p w14:paraId="3B10CBF7">
            <w:pPr>
              <w:jc w:val="center"/>
              <w:rPr>
                <w:rFonts w:ascii="宋体" w:hAnsi="宋体" w:eastAsia="宋体"/>
                <w:sz w:val="21"/>
                <w:szCs w:val="21"/>
                <w:highlight w:val="none"/>
              </w:rPr>
            </w:pPr>
          </w:p>
        </w:tc>
        <w:tc>
          <w:tcPr>
            <w:tcW w:w="1080" w:type="dxa"/>
            <w:tcBorders>
              <w:left w:val="single" w:color="auto" w:sz="4" w:space="0"/>
              <w:right w:val="single" w:color="auto" w:sz="4" w:space="0"/>
            </w:tcBorders>
            <w:vAlign w:val="center"/>
          </w:tcPr>
          <w:p w14:paraId="01C65C75">
            <w:pPr>
              <w:jc w:val="center"/>
              <w:rPr>
                <w:rFonts w:ascii="宋体" w:hAnsi="宋体" w:eastAsia="宋体"/>
                <w:sz w:val="21"/>
                <w:szCs w:val="21"/>
                <w:highlight w:val="none"/>
              </w:rPr>
            </w:pPr>
            <w:r>
              <w:rPr>
                <w:rFonts w:hint="eastAsia" w:ascii="宋体" w:hAnsi="宋体" w:eastAsia="宋体"/>
                <w:sz w:val="21"/>
                <w:szCs w:val="21"/>
                <w:highlight w:val="none"/>
              </w:rPr>
              <w:t>本人联系方式</w:t>
            </w:r>
          </w:p>
        </w:tc>
        <w:tc>
          <w:tcPr>
            <w:tcW w:w="1625" w:type="dxa"/>
            <w:tcBorders>
              <w:left w:val="single" w:color="auto" w:sz="4" w:space="0"/>
            </w:tcBorders>
            <w:vAlign w:val="center"/>
          </w:tcPr>
          <w:p w14:paraId="059100AC">
            <w:pPr>
              <w:jc w:val="center"/>
              <w:rPr>
                <w:rFonts w:ascii="宋体" w:hAnsi="宋体" w:eastAsia="宋体"/>
                <w:sz w:val="21"/>
                <w:szCs w:val="21"/>
                <w:highlight w:val="none"/>
              </w:rPr>
            </w:pPr>
          </w:p>
        </w:tc>
      </w:tr>
    </w:tbl>
    <w:p w14:paraId="15CC9051">
      <w:pPr>
        <w:spacing w:beforeLines="100" w:line="570" w:lineRule="exact"/>
        <w:ind w:firstLine="584"/>
        <w:rPr>
          <w:rFonts w:hAnsi="仿宋"/>
          <w:highlight w:val="none"/>
        </w:rPr>
      </w:pPr>
      <w:r>
        <w:rPr>
          <w:rFonts w:hint="eastAsia" w:hAnsi="仿宋"/>
          <w:highlight w:val="none"/>
        </w:rPr>
        <w:t>吉林省农村义务教育阶段学校教师特设岗位计划（以下简称特岗计划）</w:t>
      </w:r>
      <w:r>
        <w:rPr>
          <w:rFonts w:hAnsi="仿宋"/>
          <w:highlight w:val="none"/>
        </w:rPr>
        <w:t xml:space="preserve"> </w:t>
      </w:r>
      <w:r>
        <w:rPr>
          <w:rFonts w:hint="eastAsia" w:hAnsi="仿宋"/>
          <w:highlight w:val="none"/>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14:paraId="097E4D5E">
      <w:pPr>
        <w:spacing w:line="570" w:lineRule="exact"/>
        <w:ind w:firstLine="640" w:firstLineChars="200"/>
        <w:rPr>
          <w:rFonts w:hAnsi="仿宋"/>
          <w:highlight w:val="none"/>
        </w:rPr>
      </w:pPr>
      <w:r>
        <w:rPr>
          <w:rFonts w:hint="eastAsia" w:hAnsi="仿宋"/>
          <w:highlight w:val="none"/>
        </w:rPr>
        <w:t>为明确双方的权利和义务，保证吉林省农村义务教育阶段学校教师特设岗位计划的顺利实施，甲、乙双方就相关事项签订如下合同：</w:t>
      </w:r>
    </w:p>
    <w:p w14:paraId="773A5951">
      <w:pPr>
        <w:spacing w:line="570" w:lineRule="exact"/>
        <w:ind w:firstLine="627" w:firstLineChars="196"/>
        <w:rPr>
          <w:rFonts w:ascii="黑体" w:hAnsi="仿宋" w:eastAsia="黑体"/>
          <w:highlight w:val="none"/>
        </w:rPr>
      </w:pPr>
      <w:r>
        <w:rPr>
          <w:rFonts w:hint="eastAsia" w:ascii="黑体" w:hAnsi="仿宋" w:eastAsia="黑体"/>
          <w:highlight w:val="none"/>
        </w:rPr>
        <w:t>第一条</w:t>
      </w:r>
      <w:r>
        <w:rPr>
          <w:rFonts w:ascii="黑体" w:hAnsi="仿宋" w:eastAsia="黑体"/>
          <w:highlight w:val="none"/>
        </w:rPr>
        <w:t xml:space="preserve">  </w:t>
      </w:r>
      <w:r>
        <w:rPr>
          <w:rFonts w:hint="eastAsia" w:ascii="黑体" w:hAnsi="仿宋" w:eastAsia="黑体"/>
          <w:highlight w:val="none"/>
        </w:rPr>
        <w:t>甲方义务</w:t>
      </w:r>
    </w:p>
    <w:p w14:paraId="4A5ED8E2">
      <w:pPr>
        <w:spacing w:line="570" w:lineRule="exact"/>
        <w:ind w:firstLine="640" w:firstLineChars="200"/>
        <w:rPr>
          <w:rFonts w:hAnsi="仿宋"/>
          <w:highlight w:val="none"/>
        </w:rPr>
      </w:pPr>
      <w:r>
        <w:rPr>
          <w:rFonts w:hAnsi="仿宋"/>
          <w:highlight w:val="none"/>
        </w:rPr>
        <w:t>1.</w:t>
      </w:r>
      <w:r>
        <w:rPr>
          <w:rFonts w:hint="eastAsia" w:hAnsi="仿宋"/>
          <w:highlight w:val="none"/>
        </w:rPr>
        <w:t>落实国家和省对特岗计划教师工资待遇的有关规定，并为乙方提供必要的工作、生活、学习条件。</w:t>
      </w:r>
      <w:r>
        <w:rPr>
          <w:rFonts w:hAnsi="仿宋"/>
          <w:highlight w:val="none"/>
        </w:rPr>
        <w:tab/>
      </w:r>
    </w:p>
    <w:p w14:paraId="214D5D3A">
      <w:pPr>
        <w:spacing w:line="570" w:lineRule="exact"/>
        <w:ind w:firstLine="640" w:firstLineChars="200"/>
        <w:rPr>
          <w:rFonts w:hAnsi="仿宋"/>
          <w:highlight w:val="none"/>
        </w:rPr>
      </w:pPr>
      <w:r>
        <w:rPr>
          <w:rFonts w:hAnsi="仿宋"/>
          <w:highlight w:val="none"/>
        </w:rPr>
        <w:t>2.</w:t>
      </w:r>
      <w:r>
        <w:rPr>
          <w:rFonts w:hint="eastAsia" w:hAnsi="仿宋"/>
          <w:highlight w:val="none"/>
        </w:rPr>
        <w:t>对乙方报到前的相关事项给予指导和帮助。</w:t>
      </w:r>
    </w:p>
    <w:p w14:paraId="19FBE470">
      <w:pPr>
        <w:spacing w:line="570" w:lineRule="exact"/>
        <w:ind w:firstLine="640" w:firstLineChars="200"/>
        <w:rPr>
          <w:rFonts w:hAnsi="仿宋"/>
          <w:highlight w:val="none"/>
        </w:rPr>
      </w:pPr>
      <w:r>
        <w:rPr>
          <w:rFonts w:hAnsi="仿宋"/>
          <w:highlight w:val="none"/>
        </w:rPr>
        <w:t>3.</w:t>
      </w:r>
      <w:r>
        <w:rPr>
          <w:rFonts w:hint="eastAsia" w:hAnsi="仿宋"/>
          <w:highlight w:val="none"/>
        </w:rPr>
        <w:t>根据特岗计划实施的要求，负责乙方聘用期间的日常管理和考核，并给予相应指导和帮助，把乙方考核和管理情况按学年度汇总报送州市（州）和省特岗计划管理部门。</w:t>
      </w:r>
    </w:p>
    <w:p w14:paraId="50D8A86A">
      <w:pPr>
        <w:spacing w:line="570" w:lineRule="exact"/>
        <w:ind w:firstLine="640" w:firstLineChars="200"/>
        <w:rPr>
          <w:rFonts w:hAnsi="仿宋"/>
          <w:highlight w:val="none"/>
        </w:rPr>
      </w:pPr>
      <w:r>
        <w:rPr>
          <w:rFonts w:hAnsi="仿宋"/>
          <w:highlight w:val="none"/>
        </w:rPr>
        <w:t>4.</w:t>
      </w:r>
      <w:r>
        <w:rPr>
          <w:rFonts w:hint="eastAsia" w:hAnsi="仿宋"/>
          <w:highlight w:val="none"/>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14:paraId="627B37AA">
      <w:pPr>
        <w:spacing w:line="570" w:lineRule="exact"/>
        <w:ind w:firstLine="640" w:firstLineChars="200"/>
        <w:rPr>
          <w:rFonts w:hAnsi="仿宋"/>
          <w:highlight w:val="none"/>
        </w:rPr>
      </w:pPr>
      <w:r>
        <w:rPr>
          <w:rFonts w:hAnsi="仿宋"/>
          <w:highlight w:val="none"/>
        </w:rPr>
        <w:t>5.</w:t>
      </w:r>
      <w:r>
        <w:rPr>
          <w:rFonts w:hint="eastAsia" w:hAnsi="仿宋"/>
          <w:highlight w:val="none"/>
        </w:rPr>
        <w:t>聘用期内，乙方的人事档案由服务的设岗县（市、区）政府人才服务机构提供免费管理。</w:t>
      </w:r>
    </w:p>
    <w:p w14:paraId="28A518D9">
      <w:pPr>
        <w:spacing w:line="570" w:lineRule="exact"/>
        <w:ind w:firstLine="640" w:firstLineChars="200"/>
        <w:rPr>
          <w:rFonts w:ascii="黑体" w:hAnsi="仿宋" w:eastAsia="黑体"/>
          <w:highlight w:val="none"/>
        </w:rPr>
      </w:pPr>
      <w:r>
        <w:rPr>
          <w:rFonts w:hint="eastAsia" w:ascii="黑体" w:hAnsi="仿宋" w:eastAsia="黑体"/>
          <w:highlight w:val="none"/>
        </w:rPr>
        <w:t>第二条</w:t>
      </w:r>
      <w:r>
        <w:rPr>
          <w:rFonts w:ascii="黑体" w:hAnsi="仿宋" w:eastAsia="黑体"/>
          <w:highlight w:val="none"/>
        </w:rPr>
        <w:t xml:space="preserve">  </w:t>
      </w:r>
      <w:r>
        <w:rPr>
          <w:rFonts w:hint="eastAsia" w:ascii="黑体" w:hAnsi="仿宋" w:eastAsia="黑体"/>
          <w:highlight w:val="none"/>
        </w:rPr>
        <w:t>甲方权利</w:t>
      </w:r>
    </w:p>
    <w:p w14:paraId="41B56B80">
      <w:pPr>
        <w:spacing w:line="570" w:lineRule="exact"/>
        <w:ind w:firstLine="640" w:firstLineChars="200"/>
        <w:rPr>
          <w:rFonts w:hAnsi="仿宋"/>
          <w:highlight w:val="none"/>
        </w:rPr>
      </w:pPr>
      <w:r>
        <w:rPr>
          <w:rFonts w:hint="eastAsia" w:hAnsi="仿宋"/>
          <w:highlight w:val="none"/>
        </w:rPr>
        <w:t>1.乙方笔试报名阶段未取得教师资格证人员应在签订聘用合同前取得教师资格证，因认定时间问题无法按时取得教师资格证的需</w:t>
      </w:r>
      <w:r>
        <w:rPr>
          <w:rFonts w:hint="eastAsia" w:hAnsi="仿宋" w:cs="宋体"/>
          <w:bCs/>
          <w:kern w:val="0"/>
          <w:highlight w:val="none"/>
        </w:rPr>
        <w:t>在2026年7月31日</w:t>
      </w:r>
      <w:r>
        <w:rPr>
          <w:rFonts w:hAnsi="仿宋" w:cs="宋体"/>
          <w:bCs/>
          <w:kern w:val="0"/>
          <w:highlight w:val="none"/>
        </w:rPr>
        <w:t>前取</w:t>
      </w:r>
      <w:r>
        <w:rPr>
          <w:rFonts w:hint="eastAsia" w:hAnsi="仿宋" w:cs="宋体"/>
          <w:bCs/>
          <w:kern w:val="0"/>
          <w:highlight w:val="none"/>
        </w:rPr>
        <w:t>得相应教师资格证书，否则</w:t>
      </w:r>
      <w:r>
        <w:rPr>
          <w:rFonts w:hint="eastAsia" w:hAnsi="仿宋"/>
          <w:bCs/>
          <w:highlight w:val="none"/>
        </w:rPr>
        <w:t>甲方有权</w:t>
      </w:r>
      <w:r>
        <w:rPr>
          <w:rFonts w:hint="eastAsia" w:hAnsi="仿宋" w:cs="宋体"/>
          <w:bCs/>
          <w:kern w:val="0"/>
          <w:highlight w:val="none"/>
        </w:rPr>
        <w:t>依法作废聘用合同</w:t>
      </w:r>
      <w:r>
        <w:rPr>
          <w:rFonts w:hint="eastAsia" w:hAnsi="仿宋"/>
          <w:bCs/>
          <w:highlight w:val="none"/>
        </w:rPr>
        <w:t>。</w:t>
      </w:r>
      <w:r>
        <w:rPr>
          <w:rFonts w:hint="eastAsia" w:hAnsi="仿宋"/>
          <w:highlight w:val="none"/>
        </w:rPr>
        <w:t>对此，甲方将在7月31日前进行核实。</w:t>
      </w:r>
    </w:p>
    <w:p w14:paraId="3BFEAE32">
      <w:pPr>
        <w:spacing w:line="570" w:lineRule="exact"/>
        <w:ind w:firstLine="640" w:firstLineChars="200"/>
        <w:rPr>
          <w:rFonts w:hAnsi="仿宋"/>
          <w:highlight w:val="none"/>
        </w:rPr>
      </w:pPr>
      <w:r>
        <w:rPr>
          <w:rFonts w:hint="eastAsia" w:hAnsi="仿宋"/>
          <w:highlight w:val="none"/>
        </w:rPr>
        <w:t>2</w:t>
      </w:r>
      <w:r>
        <w:rPr>
          <w:rFonts w:hAnsi="仿宋"/>
          <w:highlight w:val="none"/>
        </w:rPr>
        <w:t>.</w:t>
      </w:r>
      <w:r>
        <w:rPr>
          <w:rFonts w:hint="eastAsia" w:hAnsi="仿宋"/>
          <w:highlight w:val="none"/>
        </w:rPr>
        <w:t>乙方试用期为一年，考核不合格者，甲方有权单方终止合同。</w:t>
      </w:r>
    </w:p>
    <w:p w14:paraId="681D2427">
      <w:pPr>
        <w:spacing w:line="570" w:lineRule="exact"/>
        <w:ind w:firstLine="640" w:firstLineChars="200"/>
        <w:rPr>
          <w:rFonts w:hAnsi="仿宋"/>
          <w:highlight w:val="none"/>
        </w:rPr>
      </w:pPr>
      <w:r>
        <w:rPr>
          <w:rFonts w:hint="eastAsia" w:hAnsi="仿宋"/>
          <w:highlight w:val="none"/>
        </w:rPr>
        <w:t>3</w:t>
      </w:r>
      <w:r>
        <w:rPr>
          <w:rFonts w:hAnsi="仿宋"/>
          <w:highlight w:val="none"/>
        </w:rPr>
        <w:t>.</w:t>
      </w:r>
      <w:r>
        <w:rPr>
          <w:rFonts w:hint="eastAsia" w:hAnsi="仿宋"/>
          <w:highlight w:val="none"/>
        </w:rPr>
        <w:t>乙方服务期间因违反法律政策规定造成恶劣影响的，或严重违反合同约定，或因乙方自身引发的其他原因致使本合同无法履行的，甲方有权终止合同，乙方不再享有本合同中第三条乙方权利约定的各项权利。</w:t>
      </w:r>
    </w:p>
    <w:p w14:paraId="5A6D407B">
      <w:pPr>
        <w:spacing w:line="570" w:lineRule="exact"/>
        <w:ind w:firstLine="640" w:firstLineChars="200"/>
        <w:rPr>
          <w:rFonts w:hAnsi="仿宋_GB2312" w:cs="仿宋_GB2312"/>
          <w:highlight w:val="none"/>
        </w:rPr>
      </w:pPr>
      <w:r>
        <w:rPr>
          <w:rFonts w:hint="eastAsia" w:hAnsi="仿宋_GB2312" w:cs="仿宋_GB2312"/>
          <w:highlight w:val="none"/>
        </w:rPr>
        <w:t>4</w:t>
      </w:r>
      <w:r>
        <w:rPr>
          <w:rFonts w:hAnsi="仿宋_GB2312" w:cs="仿宋_GB2312"/>
          <w:highlight w:val="none"/>
        </w:rPr>
        <w:t>.</w:t>
      </w:r>
      <w:r>
        <w:rPr>
          <w:rFonts w:hint="eastAsia" w:hAnsi="仿宋_GB2312" w:cs="仿宋_GB2312"/>
          <w:highlight w:val="none"/>
        </w:rPr>
        <w:t>在乙方申请相应政策支持时，甲方有权要求其提供相关政策依据或证明。</w:t>
      </w:r>
    </w:p>
    <w:p w14:paraId="2DCC6AEC">
      <w:pPr>
        <w:spacing w:line="570" w:lineRule="exact"/>
        <w:ind w:firstLine="627" w:firstLineChars="196"/>
        <w:rPr>
          <w:rFonts w:ascii="黑体" w:hAnsi="仿宋_GB2312" w:eastAsia="黑体" w:cs="仿宋_GB2312"/>
          <w:highlight w:val="none"/>
        </w:rPr>
      </w:pPr>
      <w:r>
        <w:rPr>
          <w:rFonts w:hint="eastAsia" w:ascii="黑体" w:hAnsi="仿宋_GB2312" w:eastAsia="黑体" w:cs="仿宋_GB2312"/>
          <w:highlight w:val="none"/>
        </w:rPr>
        <w:t>第三条</w:t>
      </w:r>
      <w:r>
        <w:rPr>
          <w:rFonts w:ascii="黑体" w:hAnsi="仿宋_GB2312" w:eastAsia="黑体" w:cs="仿宋_GB2312"/>
          <w:highlight w:val="none"/>
        </w:rPr>
        <w:t xml:space="preserve">  </w:t>
      </w:r>
      <w:r>
        <w:rPr>
          <w:rFonts w:hint="eastAsia" w:ascii="黑体" w:hAnsi="仿宋_GB2312" w:eastAsia="黑体" w:cs="仿宋_GB2312"/>
          <w:highlight w:val="none"/>
        </w:rPr>
        <w:t>乙方权利</w:t>
      </w:r>
    </w:p>
    <w:p w14:paraId="2FB28ACE">
      <w:pPr>
        <w:spacing w:line="570" w:lineRule="exact"/>
        <w:ind w:firstLine="640" w:firstLineChars="200"/>
        <w:rPr>
          <w:rFonts w:hAnsi="仿宋_GB2312" w:cs="仿宋_GB2312"/>
          <w:highlight w:val="none"/>
        </w:rPr>
      </w:pPr>
      <w:r>
        <w:rPr>
          <w:rFonts w:hAnsi="仿宋_GB2312" w:cs="仿宋_GB2312"/>
          <w:highlight w:val="none"/>
        </w:rPr>
        <w:t>1.</w:t>
      </w:r>
      <w:r>
        <w:rPr>
          <w:rFonts w:hint="eastAsia" w:hAnsi="仿宋_GB2312" w:cs="仿宋_GB2312"/>
          <w:highlight w:val="none"/>
        </w:rPr>
        <w:t>聘用期间，享受国家统一规定的教师工资标准；享受地方政府根据当地同等条件公办教师的收入水平和国家补助水平综合确定的地方性津补贴；享受按规定纳入当地社会保障体系的相应社会保障待遇。</w:t>
      </w:r>
    </w:p>
    <w:p w14:paraId="7EE8A4FB">
      <w:pPr>
        <w:spacing w:line="570" w:lineRule="exact"/>
        <w:ind w:firstLine="640" w:firstLineChars="200"/>
        <w:rPr>
          <w:rFonts w:hAnsi="仿宋_GB2312" w:cs="仿宋_GB2312"/>
          <w:highlight w:val="none"/>
        </w:rPr>
      </w:pPr>
      <w:r>
        <w:rPr>
          <w:rFonts w:hAnsi="仿宋_GB2312" w:cs="仿宋_GB2312"/>
          <w:highlight w:val="none"/>
        </w:rPr>
        <w:t>2.</w:t>
      </w:r>
      <w:r>
        <w:rPr>
          <w:rFonts w:hint="eastAsia" w:hAnsi="仿宋_GB2312" w:cs="仿宋_GB2312"/>
          <w:highlight w:val="none"/>
        </w:rPr>
        <w:t>服务期满并考核合格，乙方若自愿继续留在当地任教，甲方要按规定办理聘用手续；乙方若重新择业或选择深造学习，可享受文件规定的各项优惠政策。</w:t>
      </w:r>
    </w:p>
    <w:p w14:paraId="184E1212">
      <w:pPr>
        <w:spacing w:line="570" w:lineRule="exact"/>
        <w:ind w:firstLine="627" w:firstLineChars="196"/>
        <w:rPr>
          <w:rFonts w:ascii="黑体" w:hAnsi="仿宋_GB2312" w:eastAsia="黑体" w:cs="仿宋_GB2312"/>
          <w:highlight w:val="none"/>
        </w:rPr>
      </w:pPr>
      <w:r>
        <w:rPr>
          <w:rFonts w:hint="eastAsia" w:ascii="黑体" w:hAnsi="仿宋_GB2312" w:eastAsia="黑体" w:cs="仿宋_GB2312"/>
          <w:highlight w:val="none"/>
        </w:rPr>
        <w:t>第四条</w:t>
      </w:r>
      <w:r>
        <w:rPr>
          <w:rFonts w:ascii="黑体" w:hAnsi="仿宋_GB2312" w:eastAsia="黑体" w:cs="仿宋_GB2312"/>
          <w:highlight w:val="none"/>
        </w:rPr>
        <w:t xml:space="preserve">  </w:t>
      </w:r>
      <w:r>
        <w:rPr>
          <w:rFonts w:hint="eastAsia" w:ascii="黑体" w:hAnsi="仿宋_GB2312" w:eastAsia="黑体" w:cs="仿宋_GB2312"/>
          <w:highlight w:val="none"/>
        </w:rPr>
        <w:t>乙方义务</w:t>
      </w:r>
    </w:p>
    <w:p w14:paraId="34B397F2">
      <w:pPr>
        <w:spacing w:line="570" w:lineRule="exact"/>
        <w:ind w:firstLine="640" w:firstLineChars="200"/>
        <w:rPr>
          <w:rFonts w:hAnsi="仿宋_GB2312" w:cs="仿宋_GB2312"/>
          <w:highlight w:val="none"/>
        </w:rPr>
      </w:pPr>
      <w:r>
        <w:rPr>
          <w:rFonts w:hAnsi="仿宋_GB2312" w:cs="仿宋_GB2312"/>
          <w:highlight w:val="none"/>
        </w:rPr>
        <w:t>1.</w:t>
      </w:r>
      <w:r>
        <w:rPr>
          <w:rFonts w:hint="eastAsia" w:hAnsi="仿宋_GB2312" w:cs="仿宋_GB2312"/>
          <w:highlight w:val="none"/>
        </w:rPr>
        <w:t>保证本人确系自愿申请吉林省特岗计划教师岗位，保证本人填报及所提供的相关资料的真实性。</w:t>
      </w:r>
    </w:p>
    <w:p w14:paraId="14AE7797">
      <w:pPr>
        <w:spacing w:line="570" w:lineRule="exact"/>
        <w:ind w:firstLine="640" w:firstLineChars="200"/>
        <w:rPr>
          <w:rFonts w:hAnsi="仿宋_GB2312" w:cs="仿宋_GB2312"/>
          <w:highlight w:val="none"/>
        </w:rPr>
      </w:pPr>
      <w:r>
        <w:rPr>
          <w:rFonts w:hAnsi="仿宋_GB2312" w:cs="仿宋_GB2312"/>
          <w:highlight w:val="none"/>
        </w:rPr>
        <w:t>2.</w:t>
      </w:r>
      <w:r>
        <w:rPr>
          <w:rFonts w:hint="eastAsia" w:hAnsi="仿宋_GB2312" w:cs="仿宋_GB2312"/>
          <w:highlight w:val="none"/>
        </w:rPr>
        <w:t>按照要求的时间和地点报到，除不可抗力因素，不得以任何理由拖延。</w:t>
      </w:r>
    </w:p>
    <w:p w14:paraId="5B4AB37C">
      <w:pPr>
        <w:spacing w:line="570" w:lineRule="exact"/>
        <w:ind w:firstLine="640" w:firstLineChars="200"/>
        <w:rPr>
          <w:rFonts w:hAnsi="仿宋_GB2312" w:cs="仿宋_GB2312"/>
          <w:highlight w:val="none"/>
        </w:rPr>
      </w:pPr>
      <w:r>
        <w:rPr>
          <w:rFonts w:hAnsi="仿宋_GB2312" w:cs="仿宋_GB2312"/>
          <w:highlight w:val="none"/>
        </w:rPr>
        <w:t>3.</w:t>
      </w:r>
      <w:r>
        <w:rPr>
          <w:rFonts w:hint="eastAsia" w:hAnsi="仿宋_GB2312" w:cs="仿宋_GB2312"/>
          <w:highlight w:val="none"/>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highlight w:val="none"/>
        </w:rPr>
        <w:t>终</w:t>
      </w:r>
      <w:r>
        <w:rPr>
          <w:rFonts w:hint="eastAsia" w:hAnsi="仿宋_GB2312" w:cs="仿宋_GB2312"/>
          <w:highlight w:val="none"/>
        </w:rPr>
        <w:t>止合同。</w:t>
      </w:r>
    </w:p>
    <w:p w14:paraId="0CE379C5">
      <w:pPr>
        <w:spacing w:line="570" w:lineRule="exact"/>
        <w:ind w:firstLine="640" w:firstLineChars="200"/>
        <w:rPr>
          <w:rFonts w:hAnsi="仿宋_GB2312" w:cs="仿宋_GB2312"/>
          <w:highlight w:val="none"/>
        </w:rPr>
      </w:pPr>
      <w:r>
        <w:rPr>
          <w:rFonts w:hAnsi="仿宋_GB2312" w:cs="仿宋_GB2312"/>
          <w:highlight w:val="none"/>
        </w:rPr>
        <w:t>4.</w:t>
      </w:r>
      <w:r>
        <w:rPr>
          <w:rFonts w:hint="eastAsia" w:hAnsi="仿宋_GB2312" w:cs="仿宋_GB2312"/>
          <w:highlight w:val="none"/>
        </w:rPr>
        <w:t>服务期满，若不愿继续留在当地学校任教，应保证与学校做好工作交接，直到办理正式调离或其他离岗手续为止。</w:t>
      </w:r>
    </w:p>
    <w:p w14:paraId="341AD423">
      <w:pPr>
        <w:spacing w:line="570" w:lineRule="exact"/>
        <w:ind w:firstLine="627" w:firstLineChars="196"/>
        <w:rPr>
          <w:rFonts w:hAnsi="仿宋_GB2312" w:cs="仿宋_GB2312"/>
          <w:highlight w:val="none"/>
        </w:rPr>
      </w:pPr>
      <w:r>
        <w:rPr>
          <w:rFonts w:hint="eastAsia" w:ascii="黑体" w:hAnsi="仿宋_GB2312" w:eastAsia="黑体" w:cs="仿宋_GB2312"/>
          <w:highlight w:val="none"/>
        </w:rPr>
        <w:t>第五条</w:t>
      </w:r>
      <w:r>
        <w:rPr>
          <w:rFonts w:hAnsi="仿宋_GB2312" w:cs="仿宋_GB2312"/>
          <w:highlight w:val="none"/>
        </w:rPr>
        <w:t xml:space="preserve">  </w:t>
      </w:r>
      <w:r>
        <w:rPr>
          <w:rFonts w:hint="eastAsia" w:hAnsi="仿宋_GB2312" w:cs="仿宋_GB2312"/>
          <w:highlight w:val="none"/>
        </w:rPr>
        <w:t>乙方的报名表和身份证复印件作为本合同书附件。</w:t>
      </w:r>
    </w:p>
    <w:p w14:paraId="30F2970A">
      <w:pPr>
        <w:spacing w:line="570" w:lineRule="exact"/>
        <w:ind w:firstLine="640" w:firstLineChars="200"/>
        <w:rPr>
          <w:rFonts w:hAnsi="仿宋_GB2312" w:cs="仿宋_GB2312"/>
          <w:highlight w:val="none"/>
        </w:rPr>
      </w:pPr>
      <w:r>
        <w:rPr>
          <w:rFonts w:hint="eastAsia" w:ascii="黑体" w:hAnsi="仿宋_GB2312" w:eastAsia="黑体" w:cs="仿宋_GB2312"/>
          <w:highlight w:val="none"/>
        </w:rPr>
        <w:t>第六条</w:t>
      </w:r>
      <w:r>
        <w:rPr>
          <w:rFonts w:hAnsi="仿宋_GB2312" w:cs="仿宋_GB2312"/>
          <w:highlight w:val="none"/>
        </w:rPr>
        <w:t xml:space="preserve">  </w:t>
      </w:r>
      <w:r>
        <w:rPr>
          <w:rFonts w:hint="eastAsia" w:hAnsi="仿宋_GB2312" w:cs="仿宋_GB2312"/>
          <w:highlight w:val="none"/>
        </w:rPr>
        <w:t>本合同书一式三份，具有同等法律效力，甲乙双方各持一份，一份由市（州）收集统一报送省教育厅备案，自双方签字、盖章后生效。</w:t>
      </w:r>
    </w:p>
    <w:p w14:paraId="14CA4DC9">
      <w:pPr>
        <w:spacing w:line="570" w:lineRule="exact"/>
        <w:ind w:firstLine="640" w:firstLineChars="200"/>
        <w:rPr>
          <w:rFonts w:hAnsi="仿宋_GB2312" w:cs="仿宋_GB2312"/>
          <w:sz w:val="30"/>
          <w:szCs w:val="30"/>
          <w:highlight w:val="none"/>
        </w:rPr>
      </w:pPr>
      <w:r>
        <w:rPr>
          <w:rFonts w:hint="eastAsia" w:ascii="黑体" w:hAnsi="仿宋_GB2312" w:eastAsia="黑体" w:cs="仿宋_GB2312"/>
          <w:highlight w:val="none"/>
        </w:rPr>
        <w:t>第七条</w:t>
      </w:r>
      <w:r>
        <w:rPr>
          <w:rFonts w:hAnsi="仿宋_GB2312" w:cs="仿宋_GB2312"/>
          <w:b/>
          <w:highlight w:val="none"/>
        </w:rPr>
        <w:t xml:space="preserve">  </w:t>
      </w:r>
      <w:r>
        <w:rPr>
          <w:rFonts w:hint="eastAsia" w:hAnsi="仿宋_GB2312" w:cs="仿宋_GB2312"/>
          <w:spacing w:val="-6"/>
          <w:highlight w:val="none"/>
        </w:rPr>
        <w:t>甲乙双方其他约定内容（不能与上述条款相抵触）：</w:t>
      </w:r>
      <w:r>
        <w:rPr>
          <w:rFonts w:hAnsi="仿宋_GB2312" w:cs="仿宋_GB2312"/>
          <w:sz w:val="30"/>
          <w:szCs w:val="30"/>
          <w:highlight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60083">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__________________________________________________________</w:t>
      </w:r>
    </w:p>
    <w:p w14:paraId="5CD0C23F">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__________________________________________________________</w:t>
      </w:r>
    </w:p>
    <w:p w14:paraId="3F9BFAD1">
      <w:pPr>
        <w:spacing w:line="570" w:lineRule="exact"/>
        <w:rPr>
          <w:rFonts w:hAnsi="仿宋_GB2312" w:cs="仿宋_GB2312"/>
          <w:sz w:val="30"/>
          <w:szCs w:val="30"/>
          <w:highlight w:val="none"/>
        </w:rPr>
      </w:pPr>
      <w:r>
        <w:rPr>
          <w:rFonts w:hAnsi="仿宋_GB2312" w:cs="仿宋_GB2312"/>
          <w:sz w:val="30"/>
          <w:szCs w:val="30"/>
          <w:highlight w:val="none"/>
        </w:rPr>
        <w:t>____________________________________________________</w:t>
      </w:r>
    </w:p>
    <w:p w14:paraId="5C3C4270">
      <w:pPr>
        <w:spacing w:line="570" w:lineRule="exact"/>
        <w:rPr>
          <w:rFonts w:hAnsi="仿宋_GB2312" w:cs="仿宋_GB2312"/>
          <w:sz w:val="30"/>
          <w:szCs w:val="30"/>
          <w:highlight w:val="none"/>
        </w:rPr>
      </w:pPr>
    </w:p>
    <w:p w14:paraId="6476E4AA">
      <w:pPr>
        <w:spacing w:line="570" w:lineRule="exact"/>
        <w:rPr>
          <w:rFonts w:hAnsi="仿宋_GB2312" w:cs="仿宋_GB2312"/>
          <w:sz w:val="30"/>
          <w:szCs w:val="30"/>
          <w:highlight w:val="none"/>
        </w:rPr>
      </w:pPr>
    </w:p>
    <w:p w14:paraId="5DF5882F">
      <w:pPr>
        <w:spacing w:line="570" w:lineRule="exact"/>
        <w:ind w:firstLine="320" w:firstLineChars="100"/>
        <w:rPr>
          <w:rFonts w:hAnsi="仿宋_GB2312" w:cs="仿宋_GB2312"/>
          <w:highlight w:val="none"/>
        </w:rPr>
      </w:pPr>
      <w:r>
        <w:rPr>
          <w:rFonts w:hint="eastAsia" w:hAnsi="仿宋_GB2312" w:cs="仿宋_GB2312"/>
          <w:highlight w:val="none"/>
        </w:rPr>
        <w:t>甲方盖章：</w:t>
      </w:r>
      <w:r>
        <w:rPr>
          <w:rFonts w:hAnsi="仿宋_GB2312" w:cs="仿宋_GB2312"/>
          <w:highlight w:val="none"/>
        </w:rPr>
        <w:t xml:space="preserve">____________   </w:t>
      </w:r>
      <w:r>
        <w:rPr>
          <w:rFonts w:hint="eastAsia" w:hAnsi="仿宋_GB2312" w:cs="仿宋_GB2312"/>
          <w:highlight w:val="none"/>
        </w:rPr>
        <w:t>盖章时间：</w:t>
      </w:r>
      <w:r>
        <w:rPr>
          <w:rFonts w:hAnsi="仿宋_GB2312" w:cs="仿宋_GB2312"/>
          <w:highlight w:val="none"/>
        </w:rPr>
        <w:t xml:space="preserve">    </w:t>
      </w:r>
      <w:r>
        <w:rPr>
          <w:rFonts w:hint="eastAsia" w:hAnsi="仿宋_GB2312" w:cs="仿宋_GB2312"/>
          <w:highlight w:val="none"/>
        </w:rPr>
        <w:t>年</w:t>
      </w:r>
      <w:r>
        <w:rPr>
          <w:rFonts w:hAnsi="仿宋_GB2312" w:cs="仿宋_GB2312"/>
          <w:highlight w:val="none"/>
        </w:rPr>
        <w:t xml:space="preserve">   </w:t>
      </w:r>
      <w:r>
        <w:rPr>
          <w:rFonts w:hint="eastAsia" w:hAnsi="仿宋_GB2312" w:cs="仿宋_GB2312"/>
          <w:highlight w:val="none"/>
        </w:rPr>
        <w:t>月</w:t>
      </w:r>
      <w:r>
        <w:rPr>
          <w:rFonts w:hAnsi="仿宋_GB2312" w:cs="仿宋_GB2312"/>
          <w:highlight w:val="none"/>
        </w:rPr>
        <w:t xml:space="preserve">   </w:t>
      </w:r>
      <w:r>
        <w:rPr>
          <w:rFonts w:hint="eastAsia" w:hAnsi="仿宋_GB2312" w:cs="仿宋_GB2312"/>
          <w:highlight w:val="none"/>
        </w:rPr>
        <w:t>日</w:t>
      </w:r>
    </w:p>
    <w:p w14:paraId="571B222F">
      <w:pPr>
        <w:spacing w:line="570" w:lineRule="exact"/>
        <w:rPr>
          <w:rFonts w:hAnsi="仿宋_GB2312" w:cs="仿宋_GB2312"/>
          <w:highlight w:val="none"/>
        </w:rPr>
      </w:pPr>
    </w:p>
    <w:p w14:paraId="2AFA47D1">
      <w:pPr>
        <w:spacing w:line="570" w:lineRule="exact"/>
        <w:ind w:firstLine="640" w:firstLineChars="200"/>
        <w:rPr>
          <w:rFonts w:hAnsi="仿宋_GB2312" w:cs="仿宋_GB2312"/>
          <w:highlight w:val="none"/>
        </w:rPr>
      </w:pPr>
    </w:p>
    <w:p w14:paraId="5B7A67B7">
      <w:pPr>
        <w:spacing w:line="570" w:lineRule="exact"/>
        <w:ind w:firstLine="320" w:firstLineChars="100"/>
        <w:rPr>
          <w:rFonts w:hAnsi="仿宋_GB2312" w:cs="仿宋_GB2312"/>
          <w:highlight w:val="none"/>
        </w:rPr>
      </w:pPr>
    </w:p>
    <w:p w14:paraId="32F57FD3">
      <w:pPr>
        <w:spacing w:line="570" w:lineRule="exact"/>
        <w:ind w:firstLine="320" w:firstLineChars="100"/>
        <w:rPr>
          <w:rFonts w:hAnsi="仿宋_GB2312" w:cs="仿宋_GB2312"/>
          <w:highlight w:val="none"/>
        </w:rPr>
      </w:pPr>
      <w:r>
        <w:rPr>
          <w:rFonts w:hint="eastAsia" w:hAnsi="仿宋_GB2312" w:cs="仿宋_GB2312"/>
          <w:highlight w:val="none"/>
        </w:rPr>
        <w:t>乙方签字：</w:t>
      </w:r>
      <w:r>
        <w:rPr>
          <w:rFonts w:hAnsi="仿宋_GB2312" w:cs="仿宋_GB2312"/>
          <w:highlight w:val="none"/>
        </w:rPr>
        <w:t xml:space="preserve">____________   </w:t>
      </w:r>
      <w:r>
        <w:rPr>
          <w:rFonts w:hint="eastAsia" w:hAnsi="仿宋_GB2312" w:cs="仿宋_GB2312"/>
          <w:highlight w:val="none"/>
        </w:rPr>
        <w:t>签字时间：</w:t>
      </w:r>
      <w:r>
        <w:rPr>
          <w:rFonts w:hAnsi="仿宋_GB2312" w:cs="仿宋_GB2312"/>
          <w:highlight w:val="none"/>
        </w:rPr>
        <w:t xml:space="preserve">    </w:t>
      </w:r>
      <w:r>
        <w:rPr>
          <w:rFonts w:hint="eastAsia" w:hAnsi="仿宋_GB2312" w:cs="仿宋_GB2312"/>
          <w:highlight w:val="none"/>
        </w:rPr>
        <w:t>年</w:t>
      </w:r>
      <w:r>
        <w:rPr>
          <w:rFonts w:hAnsi="仿宋_GB2312" w:cs="仿宋_GB2312"/>
          <w:highlight w:val="none"/>
        </w:rPr>
        <w:t xml:space="preserve">   </w:t>
      </w:r>
      <w:r>
        <w:rPr>
          <w:rFonts w:hint="eastAsia" w:hAnsi="仿宋_GB2312" w:cs="仿宋_GB2312"/>
          <w:highlight w:val="none"/>
        </w:rPr>
        <w:t>月</w:t>
      </w:r>
      <w:r>
        <w:rPr>
          <w:rFonts w:hAnsi="仿宋_GB2312" w:cs="仿宋_GB2312"/>
          <w:highlight w:val="none"/>
        </w:rPr>
        <w:t xml:space="preserve">   </w:t>
      </w:r>
      <w:r>
        <w:rPr>
          <w:rFonts w:hint="eastAsia" w:hAnsi="仿宋_GB2312" w:cs="仿宋_GB2312"/>
          <w:highlight w:val="none"/>
        </w:rPr>
        <w:t>日</w:t>
      </w:r>
    </w:p>
    <w:p w14:paraId="437CDB67">
      <w:pPr>
        <w:spacing w:line="570" w:lineRule="exact"/>
        <w:rPr>
          <w:rFonts w:hAnsi="仿宋_GB2312" w:cs="仿宋_GB2312"/>
          <w:highlight w:val="none"/>
        </w:rPr>
      </w:pPr>
    </w:p>
    <w:p w14:paraId="435ECD23">
      <w:pPr>
        <w:spacing w:line="570" w:lineRule="exact"/>
        <w:rPr>
          <w:rFonts w:hAnsi="仿宋_GB2312" w:cs="仿宋_GB2312"/>
          <w:highlight w:val="none"/>
        </w:rPr>
      </w:pPr>
    </w:p>
    <w:sectPr>
      <w:headerReference r:id="rId3" w:type="default"/>
      <w:footerReference r:id="rId4" w:type="default"/>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D92EF-FE8C-4BB9-A55E-9C941B1D01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A8BD9CB-EA34-469C-A4E1-1B229273E4D4}"/>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295D1CBC-9F11-42AA-8009-6C736FF9CF8E}"/>
  </w:font>
  <w:font w:name="仿宋">
    <w:panose1 w:val="02010609060101010101"/>
    <w:charset w:val="86"/>
    <w:family w:val="modern"/>
    <w:pitch w:val="default"/>
    <w:sig w:usb0="800002BF" w:usb1="38CF7CFA" w:usb2="00000016" w:usb3="00000000" w:csb0="00040001" w:csb1="00000000"/>
    <w:embedRegular r:id="rId4" w:fontKey="{AEE3B1DB-1A72-4230-B4E4-CC7E90A61CC4}"/>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5E3E">
    <w:pPr>
      <w:pStyle w:val="7"/>
      <w:ind w:right="36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01DCC6"/>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57C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wMzUxMzI1MTU2YjRiOTZmZjZkODIzY2E1Y2EyODMifQ=="/>
    <w:docVar w:name="KSO_WPS_MARK_KEY" w:val="90d4a648-3262-4d01-b0ad-0bb160890468"/>
  </w:docVars>
  <w:rsids>
    <w:rsidRoot w:val="00831217"/>
    <w:rsid w:val="00024D59"/>
    <w:rsid w:val="00044129"/>
    <w:rsid w:val="00062C84"/>
    <w:rsid w:val="000756E9"/>
    <w:rsid w:val="000834F8"/>
    <w:rsid w:val="00094E6B"/>
    <w:rsid w:val="000A05E1"/>
    <w:rsid w:val="000B164B"/>
    <w:rsid w:val="000B4EF2"/>
    <w:rsid w:val="000B5810"/>
    <w:rsid w:val="000D10FB"/>
    <w:rsid w:val="000D6D58"/>
    <w:rsid w:val="000E4CE3"/>
    <w:rsid w:val="000F31EE"/>
    <w:rsid w:val="001366D5"/>
    <w:rsid w:val="00142C3F"/>
    <w:rsid w:val="0014762F"/>
    <w:rsid w:val="001732C5"/>
    <w:rsid w:val="0017754B"/>
    <w:rsid w:val="00183F98"/>
    <w:rsid w:val="00197170"/>
    <w:rsid w:val="001D0A84"/>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6013F"/>
    <w:rsid w:val="00381856"/>
    <w:rsid w:val="003818C7"/>
    <w:rsid w:val="00386DE6"/>
    <w:rsid w:val="00391F0C"/>
    <w:rsid w:val="0039588F"/>
    <w:rsid w:val="003A2307"/>
    <w:rsid w:val="003B1452"/>
    <w:rsid w:val="003D496A"/>
    <w:rsid w:val="003E268B"/>
    <w:rsid w:val="0041297C"/>
    <w:rsid w:val="00430368"/>
    <w:rsid w:val="004318EF"/>
    <w:rsid w:val="0045344D"/>
    <w:rsid w:val="00461E60"/>
    <w:rsid w:val="00466491"/>
    <w:rsid w:val="00491348"/>
    <w:rsid w:val="004C30A9"/>
    <w:rsid w:val="004E72E4"/>
    <w:rsid w:val="005210F9"/>
    <w:rsid w:val="0055479E"/>
    <w:rsid w:val="005620F9"/>
    <w:rsid w:val="00566A25"/>
    <w:rsid w:val="00573106"/>
    <w:rsid w:val="00577718"/>
    <w:rsid w:val="0059163A"/>
    <w:rsid w:val="00594D74"/>
    <w:rsid w:val="005B63A1"/>
    <w:rsid w:val="005F38BF"/>
    <w:rsid w:val="00606027"/>
    <w:rsid w:val="006061CA"/>
    <w:rsid w:val="00617A5E"/>
    <w:rsid w:val="00622EF2"/>
    <w:rsid w:val="0062760A"/>
    <w:rsid w:val="00631015"/>
    <w:rsid w:val="0065080E"/>
    <w:rsid w:val="006523FD"/>
    <w:rsid w:val="0066640C"/>
    <w:rsid w:val="00691867"/>
    <w:rsid w:val="006B7510"/>
    <w:rsid w:val="006F3BE8"/>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41F4A"/>
    <w:rsid w:val="00854798"/>
    <w:rsid w:val="00862E3C"/>
    <w:rsid w:val="00865285"/>
    <w:rsid w:val="0087456A"/>
    <w:rsid w:val="00877A96"/>
    <w:rsid w:val="00877FCD"/>
    <w:rsid w:val="00891217"/>
    <w:rsid w:val="008A60DB"/>
    <w:rsid w:val="008C31F9"/>
    <w:rsid w:val="008D490F"/>
    <w:rsid w:val="008E2BA9"/>
    <w:rsid w:val="008E4A0B"/>
    <w:rsid w:val="008E5A1D"/>
    <w:rsid w:val="008F2FD6"/>
    <w:rsid w:val="009226C7"/>
    <w:rsid w:val="009240D6"/>
    <w:rsid w:val="00927AEA"/>
    <w:rsid w:val="009355C4"/>
    <w:rsid w:val="009A179E"/>
    <w:rsid w:val="009A38D4"/>
    <w:rsid w:val="009B24E0"/>
    <w:rsid w:val="009B4EB3"/>
    <w:rsid w:val="009C2CAB"/>
    <w:rsid w:val="009C30F0"/>
    <w:rsid w:val="009D0B8F"/>
    <w:rsid w:val="009D797D"/>
    <w:rsid w:val="009E720D"/>
    <w:rsid w:val="009F1753"/>
    <w:rsid w:val="009F7865"/>
    <w:rsid w:val="00A170A2"/>
    <w:rsid w:val="00A32CCF"/>
    <w:rsid w:val="00A70B29"/>
    <w:rsid w:val="00A90AAA"/>
    <w:rsid w:val="00AB3A73"/>
    <w:rsid w:val="00AD61F4"/>
    <w:rsid w:val="00AF79E3"/>
    <w:rsid w:val="00B10DBF"/>
    <w:rsid w:val="00B15E9A"/>
    <w:rsid w:val="00B211C5"/>
    <w:rsid w:val="00B23C29"/>
    <w:rsid w:val="00B40287"/>
    <w:rsid w:val="00B604EE"/>
    <w:rsid w:val="00B61172"/>
    <w:rsid w:val="00B63F3D"/>
    <w:rsid w:val="00B64619"/>
    <w:rsid w:val="00B65C56"/>
    <w:rsid w:val="00B82470"/>
    <w:rsid w:val="00B93658"/>
    <w:rsid w:val="00BA17CB"/>
    <w:rsid w:val="00BA3B51"/>
    <w:rsid w:val="00BC07BA"/>
    <w:rsid w:val="00BC7F29"/>
    <w:rsid w:val="00BD305F"/>
    <w:rsid w:val="00BD425F"/>
    <w:rsid w:val="00BE02BF"/>
    <w:rsid w:val="00BF5FCC"/>
    <w:rsid w:val="00C005D8"/>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64D68"/>
    <w:rsid w:val="00E75C1D"/>
    <w:rsid w:val="00E85A32"/>
    <w:rsid w:val="00E914C0"/>
    <w:rsid w:val="00E92DEF"/>
    <w:rsid w:val="00EA70CD"/>
    <w:rsid w:val="00EC3B4E"/>
    <w:rsid w:val="00EC6A22"/>
    <w:rsid w:val="00ED010E"/>
    <w:rsid w:val="00EE19B0"/>
    <w:rsid w:val="00EE530D"/>
    <w:rsid w:val="00EF1037"/>
    <w:rsid w:val="00EF5315"/>
    <w:rsid w:val="00F00DE5"/>
    <w:rsid w:val="00F01A70"/>
    <w:rsid w:val="00F12034"/>
    <w:rsid w:val="00F14DE7"/>
    <w:rsid w:val="00F2715A"/>
    <w:rsid w:val="00F32B36"/>
    <w:rsid w:val="00F64399"/>
    <w:rsid w:val="00F65DEB"/>
    <w:rsid w:val="00F67ED2"/>
    <w:rsid w:val="00F72E4C"/>
    <w:rsid w:val="00FA4C20"/>
    <w:rsid w:val="00FF70E1"/>
    <w:rsid w:val="01195785"/>
    <w:rsid w:val="013A3F35"/>
    <w:rsid w:val="020A20CB"/>
    <w:rsid w:val="021127A5"/>
    <w:rsid w:val="023A14B5"/>
    <w:rsid w:val="02A60F08"/>
    <w:rsid w:val="02D31D2A"/>
    <w:rsid w:val="031975C7"/>
    <w:rsid w:val="032F3433"/>
    <w:rsid w:val="033669B4"/>
    <w:rsid w:val="0351347C"/>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71705A"/>
    <w:rsid w:val="06D202A6"/>
    <w:rsid w:val="06D45FCA"/>
    <w:rsid w:val="06E012BC"/>
    <w:rsid w:val="06FE0123"/>
    <w:rsid w:val="07186536"/>
    <w:rsid w:val="07220AAE"/>
    <w:rsid w:val="0724147C"/>
    <w:rsid w:val="07413E89"/>
    <w:rsid w:val="075762D8"/>
    <w:rsid w:val="079403B6"/>
    <w:rsid w:val="07F05F03"/>
    <w:rsid w:val="07F27B2E"/>
    <w:rsid w:val="085D0AD7"/>
    <w:rsid w:val="0865259E"/>
    <w:rsid w:val="08A23EEB"/>
    <w:rsid w:val="08E730D1"/>
    <w:rsid w:val="08F70850"/>
    <w:rsid w:val="08FE688E"/>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8D69A8"/>
    <w:rsid w:val="0CD64B1F"/>
    <w:rsid w:val="0CD955BE"/>
    <w:rsid w:val="0D230216"/>
    <w:rsid w:val="0D2A6250"/>
    <w:rsid w:val="0D447DF4"/>
    <w:rsid w:val="0D5263E4"/>
    <w:rsid w:val="0DE53DBF"/>
    <w:rsid w:val="0DEC7A57"/>
    <w:rsid w:val="0DFD0D7D"/>
    <w:rsid w:val="0E0045BE"/>
    <w:rsid w:val="0E1A1C8C"/>
    <w:rsid w:val="0EC5310D"/>
    <w:rsid w:val="0F21676C"/>
    <w:rsid w:val="0F3F11C2"/>
    <w:rsid w:val="0FC71E89"/>
    <w:rsid w:val="0FE22AEF"/>
    <w:rsid w:val="0FED5CA6"/>
    <w:rsid w:val="102063EF"/>
    <w:rsid w:val="102D0701"/>
    <w:rsid w:val="1080788D"/>
    <w:rsid w:val="108C5719"/>
    <w:rsid w:val="109241D8"/>
    <w:rsid w:val="10C36A74"/>
    <w:rsid w:val="10EE4F7A"/>
    <w:rsid w:val="11304839"/>
    <w:rsid w:val="1140217A"/>
    <w:rsid w:val="11A04071"/>
    <w:rsid w:val="11A85700"/>
    <w:rsid w:val="11AA3420"/>
    <w:rsid w:val="11CF4E71"/>
    <w:rsid w:val="12294E26"/>
    <w:rsid w:val="123E0ECE"/>
    <w:rsid w:val="123E1AE0"/>
    <w:rsid w:val="124838F2"/>
    <w:rsid w:val="128831AD"/>
    <w:rsid w:val="12B440FE"/>
    <w:rsid w:val="134B0BB9"/>
    <w:rsid w:val="139D5716"/>
    <w:rsid w:val="13FD3CDB"/>
    <w:rsid w:val="140274EF"/>
    <w:rsid w:val="14063C82"/>
    <w:rsid w:val="143D4476"/>
    <w:rsid w:val="15144C75"/>
    <w:rsid w:val="1554007F"/>
    <w:rsid w:val="15792168"/>
    <w:rsid w:val="15953FB2"/>
    <w:rsid w:val="15D706B2"/>
    <w:rsid w:val="162558EA"/>
    <w:rsid w:val="16320E3E"/>
    <w:rsid w:val="16764629"/>
    <w:rsid w:val="16A77466"/>
    <w:rsid w:val="1721716D"/>
    <w:rsid w:val="172E6007"/>
    <w:rsid w:val="17F11D29"/>
    <w:rsid w:val="182061C6"/>
    <w:rsid w:val="18F8268E"/>
    <w:rsid w:val="19067AD5"/>
    <w:rsid w:val="19CA5034"/>
    <w:rsid w:val="19D548FF"/>
    <w:rsid w:val="1A293A7B"/>
    <w:rsid w:val="1A360449"/>
    <w:rsid w:val="1A9C1CC4"/>
    <w:rsid w:val="1B0C51CF"/>
    <w:rsid w:val="1B265E75"/>
    <w:rsid w:val="1B2F4014"/>
    <w:rsid w:val="1B9A50E2"/>
    <w:rsid w:val="1BB819AA"/>
    <w:rsid w:val="1BCC1672"/>
    <w:rsid w:val="1BDC22F6"/>
    <w:rsid w:val="1C401E6C"/>
    <w:rsid w:val="1C530D7F"/>
    <w:rsid w:val="1C886A11"/>
    <w:rsid w:val="1C9C2E32"/>
    <w:rsid w:val="1CAB42F9"/>
    <w:rsid w:val="1CBD4A85"/>
    <w:rsid w:val="1D0F18D4"/>
    <w:rsid w:val="1D1F7943"/>
    <w:rsid w:val="1D493B91"/>
    <w:rsid w:val="1DAD3F40"/>
    <w:rsid w:val="1DC2055F"/>
    <w:rsid w:val="1DCC7638"/>
    <w:rsid w:val="1DDB152B"/>
    <w:rsid w:val="1E3719D2"/>
    <w:rsid w:val="1E387587"/>
    <w:rsid w:val="1E552A77"/>
    <w:rsid w:val="1E8251FC"/>
    <w:rsid w:val="1EAA7EEF"/>
    <w:rsid w:val="1EBD479F"/>
    <w:rsid w:val="1F3C6D14"/>
    <w:rsid w:val="1FC63FA4"/>
    <w:rsid w:val="1FFF5519"/>
    <w:rsid w:val="201B3E66"/>
    <w:rsid w:val="202A1F15"/>
    <w:rsid w:val="20C5623E"/>
    <w:rsid w:val="20E03710"/>
    <w:rsid w:val="21236853"/>
    <w:rsid w:val="21396B32"/>
    <w:rsid w:val="21716DA2"/>
    <w:rsid w:val="21A63C04"/>
    <w:rsid w:val="21B04A82"/>
    <w:rsid w:val="222527EE"/>
    <w:rsid w:val="226E0202"/>
    <w:rsid w:val="227107A0"/>
    <w:rsid w:val="22760723"/>
    <w:rsid w:val="227B1508"/>
    <w:rsid w:val="22B82D67"/>
    <w:rsid w:val="22D23877"/>
    <w:rsid w:val="232D2391"/>
    <w:rsid w:val="239C5BA1"/>
    <w:rsid w:val="23A802DC"/>
    <w:rsid w:val="23D55218"/>
    <w:rsid w:val="240545CC"/>
    <w:rsid w:val="2492256E"/>
    <w:rsid w:val="24A932B1"/>
    <w:rsid w:val="24FE60D1"/>
    <w:rsid w:val="257621DE"/>
    <w:rsid w:val="257D0DD5"/>
    <w:rsid w:val="25C81D10"/>
    <w:rsid w:val="25F03731"/>
    <w:rsid w:val="25FB29F2"/>
    <w:rsid w:val="260B5702"/>
    <w:rsid w:val="260E1E09"/>
    <w:rsid w:val="261C4FAD"/>
    <w:rsid w:val="26B13F89"/>
    <w:rsid w:val="274D6723"/>
    <w:rsid w:val="276440FB"/>
    <w:rsid w:val="27AE37A2"/>
    <w:rsid w:val="27BF6C23"/>
    <w:rsid w:val="27E06577"/>
    <w:rsid w:val="27F6780A"/>
    <w:rsid w:val="28151EFA"/>
    <w:rsid w:val="2847502E"/>
    <w:rsid w:val="28733B27"/>
    <w:rsid w:val="28941BDA"/>
    <w:rsid w:val="28EC45F2"/>
    <w:rsid w:val="28F572F5"/>
    <w:rsid w:val="29171A85"/>
    <w:rsid w:val="29513958"/>
    <w:rsid w:val="29574720"/>
    <w:rsid w:val="2994761D"/>
    <w:rsid w:val="29BE4A45"/>
    <w:rsid w:val="2A031A84"/>
    <w:rsid w:val="2A227FCD"/>
    <w:rsid w:val="2A3277EA"/>
    <w:rsid w:val="2A431F25"/>
    <w:rsid w:val="2ACD2535"/>
    <w:rsid w:val="2ADD1F00"/>
    <w:rsid w:val="2B1A136F"/>
    <w:rsid w:val="2B454493"/>
    <w:rsid w:val="2B592145"/>
    <w:rsid w:val="2B997653"/>
    <w:rsid w:val="2CE53E4A"/>
    <w:rsid w:val="2DDD4B20"/>
    <w:rsid w:val="2E10590C"/>
    <w:rsid w:val="2E127C6B"/>
    <w:rsid w:val="2E295A83"/>
    <w:rsid w:val="2E65720A"/>
    <w:rsid w:val="2ED45AA0"/>
    <w:rsid w:val="2EE6563F"/>
    <w:rsid w:val="2F15531F"/>
    <w:rsid w:val="2FA925B6"/>
    <w:rsid w:val="2FC835EA"/>
    <w:rsid w:val="2FCC4357"/>
    <w:rsid w:val="2FD51538"/>
    <w:rsid w:val="2FD517C5"/>
    <w:rsid w:val="30323E7D"/>
    <w:rsid w:val="306B0F3E"/>
    <w:rsid w:val="307C33F7"/>
    <w:rsid w:val="30870BE8"/>
    <w:rsid w:val="30E85725"/>
    <w:rsid w:val="311B1CB7"/>
    <w:rsid w:val="311B23C1"/>
    <w:rsid w:val="319740D2"/>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65421F"/>
    <w:rsid w:val="369C74B4"/>
    <w:rsid w:val="37296660"/>
    <w:rsid w:val="374B2F71"/>
    <w:rsid w:val="374E3B10"/>
    <w:rsid w:val="38360652"/>
    <w:rsid w:val="387D0AB9"/>
    <w:rsid w:val="387E50D2"/>
    <w:rsid w:val="38952552"/>
    <w:rsid w:val="38A733BE"/>
    <w:rsid w:val="38B20545"/>
    <w:rsid w:val="38CC7EBA"/>
    <w:rsid w:val="38D156BC"/>
    <w:rsid w:val="396170C0"/>
    <w:rsid w:val="397E101B"/>
    <w:rsid w:val="39CE6E52"/>
    <w:rsid w:val="39F27FA2"/>
    <w:rsid w:val="3A220F63"/>
    <w:rsid w:val="3A685362"/>
    <w:rsid w:val="3ABE5C5D"/>
    <w:rsid w:val="3AC408D5"/>
    <w:rsid w:val="3AD2133C"/>
    <w:rsid w:val="3B973156"/>
    <w:rsid w:val="3BB52D6A"/>
    <w:rsid w:val="3BC521A7"/>
    <w:rsid w:val="3BEF5FAC"/>
    <w:rsid w:val="3C2E6E37"/>
    <w:rsid w:val="3C357C06"/>
    <w:rsid w:val="3C4777E5"/>
    <w:rsid w:val="3C862C51"/>
    <w:rsid w:val="3C97266F"/>
    <w:rsid w:val="3CB521D3"/>
    <w:rsid w:val="3D3F7951"/>
    <w:rsid w:val="3D7C0727"/>
    <w:rsid w:val="3DDD7BE6"/>
    <w:rsid w:val="3DF2379C"/>
    <w:rsid w:val="3DFF17CE"/>
    <w:rsid w:val="3E027C7F"/>
    <w:rsid w:val="3E2B25DA"/>
    <w:rsid w:val="3F2F6071"/>
    <w:rsid w:val="3F43535B"/>
    <w:rsid w:val="3F4E1E62"/>
    <w:rsid w:val="3F5C4B4F"/>
    <w:rsid w:val="3F6A2CA0"/>
    <w:rsid w:val="3F757112"/>
    <w:rsid w:val="3FC1374D"/>
    <w:rsid w:val="40105E91"/>
    <w:rsid w:val="40107C3A"/>
    <w:rsid w:val="40266B56"/>
    <w:rsid w:val="40500F07"/>
    <w:rsid w:val="40DB4DFD"/>
    <w:rsid w:val="40DF6392"/>
    <w:rsid w:val="40F51253"/>
    <w:rsid w:val="4165041F"/>
    <w:rsid w:val="41764CDC"/>
    <w:rsid w:val="41BC4790"/>
    <w:rsid w:val="42080CE0"/>
    <w:rsid w:val="420E6A1A"/>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9F4B7A"/>
    <w:rsid w:val="45C60066"/>
    <w:rsid w:val="45D745C8"/>
    <w:rsid w:val="46546B85"/>
    <w:rsid w:val="465D24AD"/>
    <w:rsid w:val="465D2B7B"/>
    <w:rsid w:val="467D34DD"/>
    <w:rsid w:val="46846F15"/>
    <w:rsid w:val="46F81721"/>
    <w:rsid w:val="470B0116"/>
    <w:rsid w:val="47190914"/>
    <w:rsid w:val="473D6595"/>
    <w:rsid w:val="47FD4709"/>
    <w:rsid w:val="480E7817"/>
    <w:rsid w:val="48700EFE"/>
    <w:rsid w:val="48725F9A"/>
    <w:rsid w:val="49155753"/>
    <w:rsid w:val="49161427"/>
    <w:rsid w:val="499B00C2"/>
    <w:rsid w:val="49C020C0"/>
    <w:rsid w:val="49DA1114"/>
    <w:rsid w:val="4A340E29"/>
    <w:rsid w:val="4A3673D6"/>
    <w:rsid w:val="4A6C1845"/>
    <w:rsid w:val="4A717F4A"/>
    <w:rsid w:val="4AB04527"/>
    <w:rsid w:val="4AFD6057"/>
    <w:rsid w:val="4B000B78"/>
    <w:rsid w:val="4B1C4106"/>
    <w:rsid w:val="4B44213A"/>
    <w:rsid w:val="4BDC2A61"/>
    <w:rsid w:val="4C2131A8"/>
    <w:rsid w:val="4C8A4FB6"/>
    <w:rsid w:val="4D1D621C"/>
    <w:rsid w:val="4D2E5D0E"/>
    <w:rsid w:val="4D550ADA"/>
    <w:rsid w:val="4D764F5C"/>
    <w:rsid w:val="4D78776E"/>
    <w:rsid w:val="4D7F5B53"/>
    <w:rsid w:val="4D8A7778"/>
    <w:rsid w:val="4DA463AF"/>
    <w:rsid w:val="4DC42E29"/>
    <w:rsid w:val="4E044ED2"/>
    <w:rsid w:val="4E134024"/>
    <w:rsid w:val="4E2157AF"/>
    <w:rsid w:val="4E242166"/>
    <w:rsid w:val="4E3C637F"/>
    <w:rsid w:val="4E64651B"/>
    <w:rsid w:val="4EAA7FE0"/>
    <w:rsid w:val="4EB46685"/>
    <w:rsid w:val="4EC26E76"/>
    <w:rsid w:val="4F49361D"/>
    <w:rsid w:val="4F5C251F"/>
    <w:rsid w:val="4F6C4B4D"/>
    <w:rsid w:val="4F7A5412"/>
    <w:rsid w:val="50115F74"/>
    <w:rsid w:val="50250D25"/>
    <w:rsid w:val="502D0EC8"/>
    <w:rsid w:val="50B213CE"/>
    <w:rsid w:val="50ED2809"/>
    <w:rsid w:val="50F068A5"/>
    <w:rsid w:val="50F34026"/>
    <w:rsid w:val="50F54603"/>
    <w:rsid w:val="50FA246C"/>
    <w:rsid w:val="515C1D42"/>
    <w:rsid w:val="5166769A"/>
    <w:rsid w:val="51E11D84"/>
    <w:rsid w:val="52394AEF"/>
    <w:rsid w:val="52550F9E"/>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293EE0"/>
    <w:rsid w:val="564E1BDA"/>
    <w:rsid w:val="568C6FB2"/>
    <w:rsid w:val="56B660E8"/>
    <w:rsid w:val="56F075A3"/>
    <w:rsid w:val="57183488"/>
    <w:rsid w:val="576E4CC3"/>
    <w:rsid w:val="576F0641"/>
    <w:rsid w:val="57AD50A9"/>
    <w:rsid w:val="584A182E"/>
    <w:rsid w:val="58585694"/>
    <w:rsid w:val="585A4176"/>
    <w:rsid w:val="586E0FE9"/>
    <w:rsid w:val="58976805"/>
    <w:rsid w:val="58AC1400"/>
    <w:rsid w:val="58D32FB1"/>
    <w:rsid w:val="58E54F83"/>
    <w:rsid w:val="58F20E77"/>
    <w:rsid w:val="59012F25"/>
    <w:rsid w:val="59021706"/>
    <w:rsid w:val="5954282C"/>
    <w:rsid w:val="59545DC5"/>
    <w:rsid w:val="595D61C3"/>
    <w:rsid w:val="595E26AE"/>
    <w:rsid w:val="596A669E"/>
    <w:rsid w:val="598379F5"/>
    <w:rsid w:val="59A321FB"/>
    <w:rsid w:val="59A87751"/>
    <w:rsid w:val="59B9557B"/>
    <w:rsid w:val="59FF7B9C"/>
    <w:rsid w:val="5A0C321E"/>
    <w:rsid w:val="5A0C7391"/>
    <w:rsid w:val="5A2018C1"/>
    <w:rsid w:val="5A411928"/>
    <w:rsid w:val="5A9A5100"/>
    <w:rsid w:val="5A9D4C0B"/>
    <w:rsid w:val="5AB404C8"/>
    <w:rsid w:val="5ABF42BC"/>
    <w:rsid w:val="5B1444D0"/>
    <w:rsid w:val="5B903CFC"/>
    <w:rsid w:val="5BF93BF8"/>
    <w:rsid w:val="5BFF4D82"/>
    <w:rsid w:val="5C0B795D"/>
    <w:rsid w:val="5C317909"/>
    <w:rsid w:val="5C3E7A73"/>
    <w:rsid w:val="5C4E2B39"/>
    <w:rsid w:val="5CCA06F9"/>
    <w:rsid w:val="5CD55A7E"/>
    <w:rsid w:val="5D9D7A16"/>
    <w:rsid w:val="5DC64A84"/>
    <w:rsid w:val="5DD30DCA"/>
    <w:rsid w:val="5DD34900"/>
    <w:rsid w:val="5DE44CFD"/>
    <w:rsid w:val="5DEC02A4"/>
    <w:rsid w:val="5E2A79E5"/>
    <w:rsid w:val="5E32383F"/>
    <w:rsid w:val="5EA737F5"/>
    <w:rsid w:val="5EDB6C49"/>
    <w:rsid w:val="5EDD07CF"/>
    <w:rsid w:val="5EFB75F7"/>
    <w:rsid w:val="602615E2"/>
    <w:rsid w:val="60870E16"/>
    <w:rsid w:val="60977BD3"/>
    <w:rsid w:val="60BD2742"/>
    <w:rsid w:val="60E618C9"/>
    <w:rsid w:val="613718BA"/>
    <w:rsid w:val="613B31FE"/>
    <w:rsid w:val="613E6D23"/>
    <w:rsid w:val="618E3389"/>
    <w:rsid w:val="61952F5F"/>
    <w:rsid w:val="61D6423B"/>
    <w:rsid w:val="628139F6"/>
    <w:rsid w:val="6322220C"/>
    <w:rsid w:val="63777A06"/>
    <w:rsid w:val="638A747B"/>
    <w:rsid w:val="63A073CB"/>
    <w:rsid w:val="63EB29BC"/>
    <w:rsid w:val="63FE4BD9"/>
    <w:rsid w:val="64130366"/>
    <w:rsid w:val="642E5168"/>
    <w:rsid w:val="64900F76"/>
    <w:rsid w:val="64A20064"/>
    <w:rsid w:val="653B6311"/>
    <w:rsid w:val="65502081"/>
    <w:rsid w:val="65875AFA"/>
    <w:rsid w:val="65D93932"/>
    <w:rsid w:val="662A163A"/>
    <w:rsid w:val="665327C4"/>
    <w:rsid w:val="66650D3B"/>
    <w:rsid w:val="66994F30"/>
    <w:rsid w:val="66A55467"/>
    <w:rsid w:val="66AD45A8"/>
    <w:rsid w:val="67024248"/>
    <w:rsid w:val="670D4E30"/>
    <w:rsid w:val="67131257"/>
    <w:rsid w:val="678933FF"/>
    <w:rsid w:val="67914C21"/>
    <w:rsid w:val="67A66909"/>
    <w:rsid w:val="67CE09A0"/>
    <w:rsid w:val="68205BC8"/>
    <w:rsid w:val="682A5B0D"/>
    <w:rsid w:val="683071D6"/>
    <w:rsid w:val="68433DF7"/>
    <w:rsid w:val="68B841DE"/>
    <w:rsid w:val="68C50E5E"/>
    <w:rsid w:val="68FA331D"/>
    <w:rsid w:val="694C2F6E"/>
    <w:rsid w:val="69975ED8"/>
    <w:rsid w:val="69C4274E"/>
    <w:rsid w:val="69C9327A"/>
    <w:rsid w:val="69CF1855"/>
    <w:rsid w:val="6A315C66"/>
    <w:rsid w:val="6A8421CE"/>
    <w:rsid w:val="6AD20B92"/>
    <w:rsid w:val="6B38792E"/>
    <w:rsid w:val="6B406C6C"/>
    <w:rsid w:val="6B4A69E2"/>
    <w:rsid w:val="6B884C1F"/>
    <w:rsid w:val="6C1D2FF8"/>
    <w:rsid w:val="6C5F656A"/>
    <w:rsid w:val="6CC464DB"/>
    <w:rsid w:val="6CFF36F6"/>
    <w:rsid w:val="6D2A7A8D"/>
    <w:rsid w:val="6D330A26"/>
    <w:rsid w:val="6D4368EB"/>
    <w:rsid w:val="6D460A1A"/>
    <w:rsid w:val="6E0F4FDD"/>
    <w:rsid w:val="6E1C34DC"/>
    <w:rsid w:val="6E2B1C99"/>
    <w:rsid w:val="6E5A2C52"/>
    <w:rsid w:val="6E5A3966"/>
    <w:rsid w:val="6E5C1F92"/>
    <w:rsid w:val="6E7A26EE"/>
    <w:rsid w:val="6EB14973"/>
    <w:rsid w:val="6ECD3277"/>
    <w:rsid w:val="6ED92657"/>
    <w:rsid w:val="6EE03785"/>
    <w:rsid w:val="6F15175E"/>
    <w:rsid w:val="6F2D1F2E"/>
    <w:rsid w:val="6F3973B6"/>
    <w:rsid w:val="6F50761C"/>
    <w:rsid w:val="6F683DD5"/>
    <w:rsid w:val="6F8D6E36"/>
    <w:rsid w:val="6F9B2A1D"/>
    <w:rsid w:val="6FBF7D85"/>
    <w:rsid w:val="6FCF637D"/>
    <w:rsid w:val="6FEA072C"/>
    <w:rsid w:val="6FF27894"/>
    <w:rsid w:val="6FF85B28"/>
    <w:rsid w:val="7013161C"/>
    <w:rsid w:val="701D46D2"/>
    <w:rsid w:val="70423106"/>
    <w:rsid w:val="70563817"/>
    <w:rsid w:val="70676F28"/>
    <w:rsid w:val="70EF5D7E"/>
    <w:rsid w:val="70F02593"/>
    <w:rsid w:val="70F0427D"/>
    <w:rsid w:val="70F213F3"/>
    <w:rsid w:val="71324139"/>
    <w:rsid w:val="71390063"/>
    <w:rsid w:val="714D1295"/>
    <w:rsid w:val="716040F8"/>
    <w:rsid w:val="71652CEB"/>
    <w:rsid w:val="71687ECA"/>
    <w:rsid w:val="71737CA4"/>
    <w:rsid w:val="72400B14"/>
    <w:rsid w:val="726C0E81"/>
    <w:rsid w:val="728A29D3"/>
    <w:rsid w:val="728E721B"/>
    <w:rsid w:val="72982C9F"/>
    <w:rsid w:val="72C916F5"/>
    <w:rsid w:val="72D06EEF"/>
    <w:rsid w:val="72D27822"/>
    <w:rsid w:val="736E2C04"/>
    <w:rsid w:val="738F5304"/>
    <w:rsid w:val="73A64945"/>
    <w:rsid w:val="73A82DB2"/>
    <w:rsid w:val="73F85DC5"/>
    <w:rsid w:val="73FD0B8B"/>
    <w:rsid w:val="7400407A"/>
    <w:rsid w:val="741B32FE"/>
    <w:rsid w:val="744423BD"/>
    <w:rsid w:val="74A5491A"/>
    <w:rsid w:val="74DC68E7"/>
    <w:rsid w:val="74EA5571"/>
    <w:rsid w:val="74FC2997"/>
    <w:rsid w:val="757D2490"/>
    <w:rsid w:val="75BE05EC"/>
    <w:rsid w:val="75DE4BD8"/>
    <w:rsid w:val="76070E6B"/>
    <w:rsid w:val="760D49BB"/>
    <w:rsid w:val="761C716E"/>
    <w:rsid w:val="76897159"/>
    <w:rsid w:val="76C31711"/>
    <w:rsid w:val="76FC5DA2"/>
    <w:rsid w:val="77087301"/>
    <w:rsid w:val="770E5F08"/>
    <w:rsid w:val="772B55AB"/>
    <w:rsid w:val="776A3CC6"/>
    <w:rsid w:val="77816BC3"/>
    <w:rsid w:val="778E2A71"/>
    <w:rsid w:val="77B16DDC"/>
    <w:rsid w:val="77CB168A"/>
    <w:rsid w:val="77D34B50"/>
    <w:rsid w:val="77DE703D"/>
    <w:rsid w:val="77E1610C"/>
    <w:rsid w:val="78480B43"/>
    <w:rsid w:val="788C0348"/>
    <w:rsid w:val="78B559E0"/>
    <w:rsid w:val="78FB5990"/>
    <w:rsid w:val="79051B29"/>
    <w:rsid w:val="797C4692"/>
    <w:rsid w:val="799939C1"/>
    <w:rsid w:val="79A251B0"/>
    <w:rsid w:val="79E75496"/>
    <w:rsid w:val="7A1E574F"/>
    <w:rsid w:val="7A1E7A76"/>
    <w:rsid w:val="7A446A40"/>
    <w:rsid w:val="7A623C3A"/>
    <w:rsid w:val="7A643D08"/>
    <w:rsid w:val="7A9C7808"/>
    <w:rsid w:val="7AAB5FE6"/>
    <w:rsid w:val="7AAB6F31"/>
    <w:rsid w:val="7AC92F0A"/>
    <w:rsid w:val="7B017FA3"/>
    <w:rsid w:val="7B0A0B3E"/>
    <w:rsid w:val="7B254E8B"/>
    <w:rsid w:val="7B2B2543"/>
    <w:rsid w:val="7B931C3F"/>
    <w:rsid w:val="7B991D4F"/>
    <w:rsid w:val="7B994BC5"/>
    <w:rsid w:val="7C176CAA"/>
    <w:rsid w:val="7C5C7FC6"/>
    <w:rsid w:val="7C977612"/>
    <w:rsid w:val="7CA63200"/>
    <w:rsid w:val="7CAA0B4C"/>
    <w:rsid w:val="7CAE3DCE"/>
    <w:rsid w:val="7CE768C0"/>
    <w:rsid w:val="7CEF7BD8"/>
    <w:rsid w:val="7D3F6089"/>
    <w:rsid w:val="7D68016D"/>
    <w:rsid w:val="7D6B2EE5"/>
    <w:rsid w:val="7DA10211"/>
    <w:rsid w:val="7DBD0F5E"/>
    <w:rsid w:val="7E1B4215"/>
    <w:rsid w:val="7E282F3C"/>
    <w:rsid w:val="7E614F0C"/>
    <w:rsid w:val="7E644E4F"/>
    <w:rsid w:val="7EE95630"/>
    <w:rsid w:val="7EF974E5"/>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7"/>
    <w:autoRedefine/>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7"/>
    <w:autoRedefine/>
    <w:semiHidden/>
    <w:unhideWhenUsed/>
    <w:qFormat/>
    <w:locked/>
    <w:uiPriority w:val="99"/>
    <w:pPr>
      <w:jc w:val="left"/>
    </w:pPr>
  </w:style>
  <w:style w:type="paragraph" w:styleId="4">
    <w:name w:val="Body Text Indent"/>
    <w:basedOn w:val="1"/>
    <w:link w:val="18"/>
    <w:autoRedefine/>
    <w:qFormat/>
    <w:uiPriority w:val="99"/>
    <w:pPr>
      <w:spacing w:line="480" w:lineRule="auto"/>
      <w:ind w:firstLine="640" w:firstLineChars="200"/>
    </w:pPr>
    <w:rPr>
      <w:rFonts w:ascii="宋体" w:hAnsi="宋体" w:eastAsia="宋体"/>
      <w:kern w:val="0"/>
      <w:sz w:val="24"/>
      <w:szCs w:val="24"/>
    </w:rPr>
  </w:style>
  <w:style w:type="paragraph" w:styleId="5">
    <w:name w:val="Date"/>
    <w:basedOn w:val="1"/>
    <w:next w:val="1"/>
    <w:link w:val="19"/>
    <w:autoRedefine/>
    <w:qFormat/>
    <w:uiPriority w:val="99"/>
    <w:pPr>
      <w:ind w:left="100" w:leftChars="2500"/>
    </w:pPr>
    <w:rPr>
      <w:rFonts w:ascii="Times New Roman" w:eastAsia="宋体"/>
      <w:kern w:val="0"/>
      <w:sz w:val="24"/>
      <w:szCs w:val="24"/>
    </w:rPr>
  </w:style>
  <w:style w:type="paragraph" w:styleId="6">
    <w:name w:val="Balloon Text"/>
    <w:basedOn w:val="1"/>
    <w:link w:val="20"/>
    <w:autoRedefine/>
    <w:semiHidden/>
    <w:qFormat/>
    <w:uiPriority w:val="99"/>
    <w:rPr>
      <w:rFonts w:ascii="Times New Roman" w:eastAsia="宋体"/>
      <w:kern w:val="0"/>
      <w:sz w:val="18"/>
      <w:szCs w:val="18"/>
    </w:rPr>
  </w:style>
  <w:style w:type="paragraph" w:styleId="7">
    <w:name w:val="footer"/>
    <w:basedOn w:val="1"/>
    <w:link w:val="21"/>
    <w:autoRedefine/>
    <w:qFormat/>
    <w:uiPriority w:val="99"/>
    <w:pPr>
      <w:tabs>
        <w:tab w:val="center" w:pos="4153"/>
        <w:tab w:val="right" w:pos="8306"/>
      </w:tabs>
      <w:snapToGrid w:val="0"/>
      <w:jc w:val="left"/>
    </w:pPr>
    <w:rPr>
      <w:kern w:val="0"/>
      <w:sz w:val="18"/>
      <w:szCs w:val="18"/>
    </w:rPr>
  </w:style>
  <w:style w:type="paragraph" w:styleId="8">
    <w:name w:val="header"/>
    <w:basedOn w:val="1"/>
    <w:link w:val="2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autoRedefine/>
    <w:qFormat/>
    <w:locked/>
    <w:uiPriority w:val="99"/>
    <w:pPr>
      <w:spacing w:beforeAutospacing="1" w:afterAutospacing="1"/>
      <w:jc w:val="left"/>
    </w:pPr>
    <w:rPr>
      <w:kern w:val="0"/>
      <w:sz w:val="24"/>
    </w:rPr>
  </w:style>
  <w:style w:type="character" w:styleId="12">
    <w:name w:val="page number"/>
    <w:basedOn w:val="11"/>
    <w:autoRedefine/>
    <w:qFormat/>
    <w:uiPriority w:val="99"/>
    <w:rPr>
      <w:rFonts w:cs="Times New Roman"/>
    </w:rPr>
  </w:style>
  <w:style w:type="character" w:styleId="13">
    <w:name w:val="FollowedHyperlink"/>
    <w:basedOn w:val="11"/>
    <w:autoRedefine/>
    <w:qFormat/>
    <w:uiPriority w:val="99"/>
    <w:rPr>
      <w:rFonts w:cs="Times New Roman"/>
      <w:color w:val="800080"/>
      <w:u w:val="single"/>
    </w:rPr>
  </w:style>
  <w:style w:type="character" w:styleId="14">
    <w:name w:val="Hyperlink"/>
    <w:basedOn w:val="11"/>
    <w:autoRedefine/>
    <w:qFormat/>
    <w:uiPriority w:val="99"/>
    <w:rPr>
      <w:rFonts w:cs="Times New Roman"/>
      <w:color w:val="0000FF"/>
      <w:u w:val="single"/>
    </w:rPr>
  </w:style>
  <w:style w:type="character" w:styleId="15">
    <w:name w:val="annotation reference"/>
    <w:basedOn w:val="11"/>
    <w:semiHidden/>
    <w:unhideWhenUsed/>
    <w:qFormat/>
    <w:locked/>
    <w:uiPriority w:val="99"/>
    <w:rPr>
      <w:sz w:val="21"/>
      <w:szCs w:val="21"/>
    </w:rPr>
  </w:style>
  <w:style w:type="character" w:styleId="16">
    <w:name w:val="HTML Cite"/>
    <w:basedOn w:val="11"/>
    <w:autoRedefine/>
    <w:qFormat/>
    <w:uiPriority w:val="99"/>
    <w:rPr>
      <w:rFonts w:cs="Times New Roman"/>
      <w:color w:val="008000"/>
    </w:rPr>
  </w:style>
  <w:style w:type="character" w:customStyle="1" w:styleId="17">
    <w:name w:val="标题 1 Char"/>
    <w:basedOn w:val="11"/>
    <w:link w:val="2"/>
    <w:autoRedefine/>
    <w:qFormat/>
    <w:locked/>
    <w:uiPriority w:val="99"/>
    <w:rPr>
      <w:rFonts w:ascii="仿宋_GB2312" w:eastAsia="仿宋_GB2312" w:cs="Times New Roman"/>
      <w:b/>
      <w:bCs/>
      <w:kern w:val="44"/>
      <w:sz w:val="44"/>
      <w:szCs w:val="44"/>
    </w:rPr>
  </w:style>
  <w:style w:type="character" w:customStyle="1" w:styleId="18">
    <w:name w:val="正文文本缩进 Char"/>
    <w:basedOn w:val="11"/>
    <w:link w:val="4"/>
    <w:autoRedefine/>
    <w:qFormat/>
    <w:locked/>
    <w:uiPriority w:val="99"/>
    <w:rPr>
      <w:rFonts w:ascii="宋体" w:hAnsi="宋体" w:eastAsia="宋体" w:cs="Times New Roman"/>
      <w:sz w:val="24"/>
    </w:rPr>
  </w:style>
  <w:style w:type="character" w:customStyle="1" w:styleId="19">
    <w:name w:val="日期 Char"/>
    <w:basedOn w:val="11"/>
    <w:link w:val="5"/>
    <w:autoRedefine/>
    <w:qFormat/>
    <w:locked/>
    <w:uiPriority w:val="99"/>
    <w:rPr>
      <w:rFonts w:ascii="Times New Roman" w:hAnsi="Times New Roman" w:eastAsia="宋体" w:cs="Times New Roman"/>
      <w:sz w:val="24"/>
    </w:rPr>
  </w:style>
  <w:style w:type="character" w:customStyle="1" w:styleId="20">
    <w:name w:val="批注框文本 Char"/>
    <w:basedOn w:val="11"/>
    <w:link w:val="6"/>
    <w:autoRedefine/>
    <w:semiHidden/>
    <w:qFormat/>
    <w:locked/>
    <w:uiPriority w:val="99"/>
    <w:rPr>
      <w:rFonts w:ascii="Times New Roman" w:hAnsi="Times New Roman" w:eastAsia="宋体" w:cs="Times New Roman"/>
      <w:sz w:val="18"/>
    </w:rPr>
  </w:style>
  <w:style w:type="character" w:customStyle="1" w:styleId="21">
    <w:name w:val="页脚 Char"/>
    <w:basedOn w:val="11"/>
    <w:link w:val="7"/>
    <w:autoRedefine/>
    <w:qFormat/>
    <w:locked/>
    <w:uiPriority w:val="99"/>
    <w:rPr>
      <w:rFonts w:ascii="仿宋_GB2312" w:hAnsi="Times New Roman" w:eastAsia="仿宋_GB2312" w:cs="Times New Roman"/>
      <w:sz w:val="18"/>
    </w:rPr>
  </w:style>
  <w:style w:type="character" w:customStyle="1" w:styleId="22">
    <w:name w:val="页眉 Char"/>
    <w:basedOn w:val="11"/>
    <w:link w:val="8"/>
    <w:autoRedefine/>
    <w:qFormat/>
    <w:locked/>
    <w:uiPriority w:val="99"/>
    <w:rPr>
      <w:rFonts w:ascii="仿宋_GB2312" w:hAnsi="Times New Roman" w:eastAsia="仿宋_GB2312" w:cs="Times New Roman"/>
      <w:sz w:val="18"/>
    </w:rPr>
  </w:style>
  <w:style w:type="paragraph" w:customStyle="1" w:styleId="23">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4">
    <w:name w:val="_Style 1"/>
    <w:basedOn w:val="1"/>
    <w:autoRedefine/>
    <w:qFormat/>
    <w:uiPriority w:val="99"/>
    <w:rPr>
      <w:b/>
    </w:rPr>
  </w:style>
  <w:style w:type="paragraph" w:customStyle="1" w:styleId="25">
    <w:name w:val="xl223"/>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7">
    <w:name w:val="font7"/>
    <w:basedOn w:val="1"/>
    <w:autoRedefine/>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8">
    <w:name w:val="font5"/>
    <w:basedOn w:val="1"/>
    <w:autoRedefine/>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9">
    <w:name w:val="xl2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0">
    <w:name w:val="xl222"/>
    <w:basedOn w:val="1"/>
    <w:autoRedefine/>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31">
    <w:name w:val="xl219"/>
    <w:basedOn w:val="1"/>
    <w:autoRedefine/>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32">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3">
    <w:name w:val="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34">
    <w:name w:val="xl218"/>
    <w:basedOn w:val="1"/>
    <w:autoRedefine/>
    <w:qFormat/>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6">
    <w:name w:val="xl22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2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22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2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0">
    <w:name w:val="xl224"/>
    <w:basedOn w:val="1"/>
    <w:autoRedefine/>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2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font6"/>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3">
    <w:name w:val="xl22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6">
    <w:name w:val="Char Char"/>
    <w:basedOn w:val="1"/>
    <w:autoRedefine/>
    <w:qFormat/>
    <w:uiPriority w:val="99"/>
    <w:rPr>
      <w:b/>
    </w:rPr>
  </w:style>
  <w:style w:type="character" w:customStyle="1" w:styleId="47">
    <w:name w:val="批注文字 Char"/>
    <w:basedOn w:val="11"/>
    <w:link w:val="3"/>
    <w:autoRedefine/>
    <w:semiHidden/>
    <w:qFormat/>
    <w:uiPriority w:val="99"/>
    <w:rPr>
      <w:rFonts w:ascii="仿宋_GB2312" w:eastAsia="仿宋_GB2312"/>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123xz.org</Company>
  <Pages>7</Pages>
  <Words>7533</Words>
  <Characters>8628</Characters>
  <Lines>66</Lines>
  <Paragraphs>18</Paragraphs>
  <TotalTime>0</TotalTime>
  <ScaleCrop>false</ScaleCrop>
  <LinksUpToDate>false</LinksUpToDate>
  <CharactersWithSpaces>8874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2024-05-23T01:46:00Z</dcterms:created>
  <dc:creator>许治</dc:creator>
  <cp:lastModifiedBy>豫樟</cp:lastModifiedBy>
  <cp:lastPrinted>2026-06-05T01:17:00Z</cp:lastPrinted>
  <dcterms:modified xsi:type="dcterms:W3CDTF">2026-06-05T06:40:49Z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81E4799CC19841AAB49DE5C1BAE05089_13</vt:lpwstr>
  </property>
  <property fmtid="{D5CDD505-2E9C-101B-9397-08002B2CF9AE}" pid="4" name="KSOTemplateDocerSaveRecord">
    <vt:lpwstr>eyJoZGlkIjoiYWI3YjIzNWU2OWJjYWIxMTA2NWRiYzIyNTBlNjdmMjkiLCJ1c2VySWQiOiIzMTExMTEyMTAifQ==</vt:lpwstr>
  </property>
</Properties>
</file>