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面试须知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widowControl/>
        <w:shd w:val="clear" w:color="auto" w:fill="FFFFFF"/>
        <w:wordWrap w:val="0"/>
        <w:spacing w:beforeAutospacing="0" w:afterAutospacing="0" w:line="560" w:lineRule="exact"/>
        <w:ind w:firstLine="672" w:firstLineChars="200"/>
        <w:jc w:val="both"/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一、考生需携带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 w:bidi="ar"/>
        </w:rPr>
        <w:t>有效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身份证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 w:bidi="ar"/>
        </w:rPr>
        <w:t>件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，按规定时间进入候考室抽签确定面试顺序。抽签开始时仍未到达候考室的，剩余签号为该面试人员顺序号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 w:bidi="ar"/>
        </w:rPr>
        <w:t>（自动弃权者除外）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。考生须在规定时间内参加面试，违者以弃权对待。</w:t>
      </w:r>
    </w:p>
    <w:p>
      <w:pPr>
        <w:pStyle w:val="4"/>
        <w:widowControl/>
        <w:shd w:val="clear" w:color="auto" w:fill="FFFFFF"/>
        <w:wordWrap w:val="0"/>
        <w:spacing w:beforeAutospacing="0" w:afterAutospacing="0" w:line="560" w:lineRule="exact"/>
        <w:ind w:firstLine="672" w:firstLineChars="200"/>
        <w:jc w:val="both"/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二、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 w:bidi="ar"/>
        </w:rPr>
        <w:t>考生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要遵守纪律、服从管理，按面试程序和要求参加面试，不得以任何理由违反规定、影响面试。未经工作人员允许不得随意走动。候考、面试、休息期间不得随身携带、使用各种通信工具等设备，不得携带证件、资料等进入面试室，违者取消面试资格。</w:t>
      </w:r>
    </w:p>
    <w:p>
      <w:pPr>
        <w:pStyle w:val="4"/>
        <w:widowControl/>
        <w:shd w:val="clear" w:color="auto" w:fill="FFFFFF"/>
        <w:wordWrap w:val="0"/>
        <w:spacing w:beforeAutospacing="0" w:afterAutospacing="0" w:line="560" w:lineRule="exact"/>
        <w:ind w:firstLine="672" w:firstLineChars="200"/>
        <w:jc w:val="both"/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三、面试时，考生</w:t>
      </w:r>
      <w:bookmarkStart w:id="0" w:name="_GoBack"/>
      <w:bookmarkEnd w:id="0"/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进入考场后，由主考官引导进行面试。考生进入面试考场只准报本人抽签顺序号，不得以任何方式向考官或工作人员透露本人的姓名、准考证号、工作单位等信息，不准穿戴有职业特征的服装、饰品，违者面试成绩按零分处理。</w:t>
      </w:r>
    </w:p>
    <w:p>
      <w:pPr>
        <w:pStyle w:val="4"/>
        <w:widowControl/>
        <w:shd w:val="clear" w:color="auto" w:fill="FFFFFF"/>
        <w:wordWrap w:val="0"/>
        <w:spacing w:beforeAutospacing="0" w:afterAutospacing="0" w:line="560" w:lineRule="exact"/>
        <w:ind w:firstLine="672" w:firstLineChars="200"/>
        <w:jc w:val="both"/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 w:bidi="ar"/>
        </w:rPr>
        <w:t>四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 w:bidi="ar"/>
        </w:rPr>
        <w:t>考生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面试结束后，立即离场，由工作人员引领到休息室等候，休息期间不准随意离开休息室，更不得向未接触面试题目的人员透露面试题目。上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 w:bidi="ar"/>
        </w:rPr>
        <w:t>午和下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午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 w:bidi="ar"/>
        </w:rPr>
        <w:t>分别待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全部考生面试结束后，由评委当场宣布面试成绩，统一领取手机等物品后离开考点。</w:t>
      </w:r>
    </w:p>
    <w:p>
      <w:pPr>
        <w:pStyle w:val="4"/>
        <w:widowControl/>
        <w:shd w:val="clear" w:color="auto" w:fill="FFFFFF"/>
        <w:wordWrap w:val="0"/>
        <w:spacing w:beforeAutospacing="0" w:afterAutospacing="0" w:line="560" w:lineRule="exact"/>
        <w:ind w:firstLine="672" w:firstLineChars="200"/>
        <w:jc w:val="both"/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 w:bidi="ar"/>
        </w:rPr>
        <w:t>五</w:t>
      </w: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、面试地址：山东省淄博市淄川经济开发区唐骏欧铃路99号 / 淄博市淄川经济开发区康城西路399号</w:t>
      </w:r>
    </w:p>
    <w:p>
      <w:pPr>
        <w:pStyle w:val="4"/>
        <w:widowControl/>
        <w:shd w:val="clear" w:color="auto" w:fill="FFFFFF"/>
        <w:wordWrap w:val="0"/>
        <w:spacing w:beforeAutospacing="0" w:afterAutospacing="0" w:line="560" w:lineRule="exact"/>
        <w:ind w:firstLine="672" w:firstLineChars="200"/>
        <w:jc w:val="both"/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system-ui" w:eastAsia="仿宋_GB2312" w:cs="仿宋_GB2312"/>
          <w:color w:val="222222"/>
          <w:spacing w:val="8"/>
          <w:sz w:val="32"/>
          <w:szCs w:val="32"/>
          <w:shd w:val="clear" w:color="auto" w:fill="FFFFFF"/>
          <w:lang w:bidi="ar"/>
        </w:rPr>
        <w:t>咨询电话：0533-3821016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WU0ZWNmZjMzZWMxZDBkZGNhZDM3MjkxMmJlMjkifQ=="/>
  </w:docVars>
  <w:rsids>
    <w:rsidRoot w:val="00785C0A"/>
    <w:rsid w:val="00785C0A"/>
    <w:rsid w:val="00893FF7"/>
    <w:rsid w:val="00A8056D"/>
    <w:rsid w:val="00F55093"/>
    <w:rsid w:val="0CCF5763"/>
    <w:rsid w:val="1EF54205"/>
    <w:rsid w:val="201450F2"/>
    <w:rsid w:val="26516C4D"/>
    <w:rsid w:val="2CC60A8A"/>
    <w:rsid w:val="2D453E9A"/>
    <w:rsid w:val="3B846EEE"/>
    <w:rsid w:val="3EFD5518"/>
    <w:rsid w:val="43131B38"/>
    <w:rsid w:val="431860C6"/>
    <w:rsid w:val="455E397D"/>
    <w:rsid w:val="4B8F4869"/>
    <w:rsid w:val="52D91839"/>
    <w:rsid w:val="568B0B5D"/>
    <w:rsid w:val="5F2235FC"/>
    <w:rsid w:val="5FA0284E"/>
    <w:rsid w:val="681967DC"/>
    <w:rsid w:val="704E7E85"/>
    <w:rsid w:val="72183CD9"/>
    <w:rsid w:val="79846773"/>
    <w:rsid w:val="7AC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Autospacing="1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695</Words>
  <Characters>709</Characters>
  <Lines>5</Lines>
  <Paragraphs>1</Paragraphs>
  <TotalTime>148</TotalTime>
  <ScaleCrop>false</ScaleCrop>
  <LinksUpToDate>false</LinksUpToDate>
  <CharactersWithSpaces>709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2022-10-09T12:42:00Z</dcterms:created>
  <dc:creator>pc</dc:creator>
  <cp:lastModifiedBy>Administrator</cp:lastModifiedBy>
  <cp:lastPrinted>2025-06-16T03:44:00Z</cp:lastPrinted>
  <dcterms:modified xsi:type="dcterms:W3CDTF">2025-06-16T09:21:05Z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8E1BC587384D40078994450E07B4EB23_13</vt:lpwstr>
  </property>
</Properties>
</file>