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A3921F">
      <w:pPr>
        <w:jc w:val="center"/>
        <w:rPr>
          <w:rFonts w:hint="eastAsia" w:ascii="FZXiaoBiaoSong-B05S" w:hAnsi="FZXiaoBiaoSong-B05S" w:eastAsia="FZXiaoBiaoSong-B05S" w:cs="FZXiaoBiaoSong-B05S"/>
          <w:sz w:val="44"/>
          <w:szCs w:val="44"/>
        </w:rPr>
      </w:pPr>
      <w:r>
        <w:rPr>
          <w:rFonts w:hint="eastAsia" w:ascii="FZXiaoBiaoSong-B05S" w:hAnsi="FZXiaoBiaoSong-B05S" w:eastAsia="FZXiaoBiaoSong-B05S" w:cs="FZXiaoBiaoSong-B05S"/>
          <w:sz w:val="44"/>
          <w:szCs w:val="44"/>
        </w:rPr>
        <w:t>体检须知</w:t>
      </w:r>
    </w:p>
    <w:p w14:paraId="2299C4BC">
      <w:pPr>
        <w:ind w:firstLine="640" w:firstLineChars="200"/>
        <w:rPr>
          <w:rFonts w:hint="eastAsia" w:ascii="FangSong_GB2312" w:hAnsi="FangSong_GB2312" w:eastAsia="FangSong_GB2312" w:cs="FangSong_GB2312"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sz w:val="32"/>
          <w:szCs w:val="32"/>
        </w:rPr>
        <w:t>体检注意事项：</w:t>
      </w:r>
    </w:p>
    <w:p w14:paraId="33F4EF67">
      <w:pPr>
        <w:ind w:firstLine="640" w:firstLineChars="200"/>
        <w:rPr>
          <w:rFonts w:hint="eastAsia" w:ascii="FangSong_GB2312" w:hAnsi="FangSong_GB2312" w:eastAsia="FangSong_GB2312" w:cs="FangSong_GB2312"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sz w:val="32"/>
          <w:szCs w:val="32"/>
        </w:rPr>
        <w:t>1.体检前2日饮食宜清淡，避免剧烈运动，忌食高脂、高蛋白的食物。</w:t>
      </w:r>
    </w:p>
    <w:p w14:paraId="6EF4A073">
      <w:pPr>
        <w:ind w:firstLine="640" w:firstLineChars="200"/>
        <w:rPr>
          <w:rFonts w:hint="eastAsia" w:ascii="FangSong_GB2312" w:hAnsi="FangSong_GB2312" w:eastAsia="FangSong_GB2312" w:cs="FangSong_GB2312"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sz w:val="32"/>
          <w:szCs w:val="32"/>
        </w:rPr>
        <w:t>2.体检前一日20</w:t>
      </w:r>
      <w:r>
        <w:rPr>
          <w:rFonts w:hint="eastAsia" w:ascii="FangSong_GB2312" w:hAnsi="FangSong_GB2312" w:eastAsia="SimSun" w:cs="FangSong_GB2312"/>
          <w:sz w:val="32"/>
          <w:szCs w:val="32"/>
          <w:lang w:eastAsia="zh-CN"/>
        </w:rPr>
        <w:t>:00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后禁食，22</w:t>
      </w:r>
      <w:r>
        <w:rPr>
          <w:rFonts w:hint="eastAsia" w:ascii="FangSong_GB2312" w:hAnsi="FangSong_GB2312" w:eastAsia="SimSun" w:cs="FangSong_GB2312"/>
          <w:sz w:val="32"/>
          <w:szCs w:val="32"/>
          <w:lang w:eastAsia="zh-CN"/>
        </w:rPr>
        <w:t>: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00后禁水，体检当日早晨要空腹。</w:t>
      </w:r>
    </w:p>
    <w:p w14:paraId="4B78F710">
      <w:pPr>
        <w:ind w:firstLine="640" w:firstLineChars="200"/>
        <w:rPr>
          <w:rFonts w:hint="eastAsia" w:ascii="FangSong_GB2312" w:hAnsi="FangSong_GB2312" w:eastAsia="FangSong_GB2312" w:cs="FangSong_GB2312"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sz w:val="32"/>
          <w:szCs w:val="32"/>
        </w:rPr>
        <w:t>3.体检当日请不要化妆，穿着宜宽松、简单，脱鞋方便。女性不宜穿连衣裙、连裤袜及戴有金属丝的胸衣</w:t>
      </w:r>
      <w:r>
        <w:rPr>
          <w:rFonts w:hint="eastAsia" w:ascii="FangSong_GB2312" w:hAnsi="FangSong_GB2312" w:eastAsia="FangSong_GB2312" w:cs="FangSong_GB2312"/>
          <w:sz w:val="32"/>
          <w:szCs w:val="32"/>
          <w:lang w:eastAsia="zh-CN"/>
        </w:rPr>
        <w:t>，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不要佩戴首饰。</w:t>
      </w:r>
    </w:p>
    <w:p w14:paraId="646ED69F">
      <w:pPr>
        <w:ind w:firstLine="640" w:firstLineChars="200"/>
        <w:rPr>
          <w:rFonts w:hint="eastAsia" w:ascii="FangSong_GB2312" w:hAnsi="FangSong_GB2312" w:eastAsia="FangSong_GB2312" w:cs="FangSong_GB2312"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sz w:val="32"/>
          <w:szCs w:val="32"/>
        </w:rPr>
        <w:t>4.孕妇及可能已怀孕的女士，请勿参加</w:t>
      </w:r>
      <w:bookmarkStart w:id="0" w:name="_GoBack"/>
      <w:bookmarkEnd w:id="0"/>
      <w:r>
        <w:rPr>
          <w:rFonts w:hint="eastAsia" w:ascii="FangSong_GB2312" w:hAnsi="FangSong_GB2312" w:eastAsia="FangSong_GB2312" w:cs="FangSong_GB2312"/>
          <w:sz w:val="32"/>
          <w:szCs w:val="32"/>
        </w:rPr>
        <w:t>摄片检查。</w:t>
      </w:r>
    </w:p>
    <w:p w14:paraId="70C10B14">
      <w:pPr>
        <w:ind w:firstLine="640" w:firstLineChars="200"/>
        <w:rPr>
          <w:rFonts w:hint="eastAsia" w:ascii="FangSong_GB2312" w:hAnsi="FangSong_GB2312" w:eastAsia="FangSong_GB2312" w:cs="FangSong_GB2312"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sz w:val="32"/>
          <w:szCs w:val="32"/>
        </w:rPr>
        <w:t>5.女士例假期间不宜做尿检，请经期结束3-5日后择日补检。</w:t>
      </w:r>
    </w:p>
    <w:p w14:paraId="17425D52">
      <w:pPr>
        <w:ind w:firstLine="640" w:firstLineChars="200"/>
        <w:rPr>
          <w:rFonts w:hint="eastAsia" w:ascii="FangSong_GB2312" w:hAnsi="FangSong_GB2312" w:eastAsia="FangSong_GB2312" w:cs="FangSong_GB2312"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sz w:val="32"/>
          <w:szCs w:val="32"/>
        </w:rPr>
        <w:t>6.糖尿病、高血压、心脏病等慢性疾病患者，建议体检当日不要停药，请携带药物，可在做完相应的检查后及时服用。</w:t>
      </w:r>
    </w:p>
    <w:p w14:paraId="2AD8E0E5">
      <w:pPr>
        <w:ind w:firstLine="640" w:firstLineChars="200"/>
        <w:rPr>
          <w:rFonts w:hint="eastAsia" w:ascii="FangSong_GB2312" w:hAnsi="FangSong_GB2312" w:eastAsia="FangSong_GB2312" w:cs="FangSong_GB2312"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sz w:val="32"/>
          <w:szCs w:val="32"/>
        </w:rPr>
        <w:t>7.空腹体检项目有：静脉采血、腹部彩超。</w:t>
      </w:r>
    </w:p>
    <w:p w14:paraId="6C7D8531">
      <w:pPr>
        <w:ind w:firstLine="640" w:firstLineChars="200"/>
        <w:rPr>
          <w:rFonts w:hint="eastAsia" w:ascii="FangSong_GB2312" w:hAnsi="FangSong_GB2312" w:eastAsia="FangSong_GB2312" w:cs="FangSong_GB2312"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sz w:val="32"/>
          <w:szCs w:val="32"/>
        </w:rPr>
        <w:t>8.所有项目检查完毕后，务请将导检单交到前台，您的检查资料将由电脑进行分析，并由专家组审核后</w:t>
      </w:r>
      <w:r>
        <w:rPr>
          <w:rFonts w:hint="eastAsia" w:ascii="FangSong_GB2312" w:hAnsi="FangSong_GB2312" w:eastAsia="SimSun" w:cs="FangSong_GB2312"/>
          <w:sz w:val="32"/>
          <w:szCs w:val="32"/>
          <w:lang w:eastAsia="zh-CN"/>
        </w:rPr>
        <w:t>做</w:t>
      </w:r>
      <w:r>
        <w:rPr>
          <w:rFonts w:hint="eastAsia" w:ascii="FangSong_GB2312" w:hAnsi="FangSong_GB2312" w:eastAsia="FangSong_GB2312" w:cs="FangSong_GB2312"/>
          <w:sz w:val="32"/>
          <w:szCs w:val="32"/>
        </w:rPr>
        <w:t>体检结论。</w:t>
      </w:r>
    </w:p>
    <w:sectPr>
      <w:headerReference r:id="rId3" w:type="default"/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  <w:embedRegular r:id="rId1" w:fontKey="{76CCCC24-3932-4250-85D4-FC3A333D7EC6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ZXiaoBiaoSong-B05S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EB0E1DFC-6A24-42D7-90DF-45A112B62E3B}"/>
  </w:font>
  <w:font w:name="FangSong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9F6CFF86-597F-4751-91CA-A525777C0B6C}"/>
  </w:font>
  <w:font w:name="FZSJ-FANGSGBTTOT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D05A47DD-8DD2-40EE-9DD8-69DBF031B679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30125E">
    <w:pPr>
      <w:pStyle w:val="3"/>
      <w:rPr>
        <w:rFonts w:hint="eastAsia" w:ascii="FZSJ-FANGSGBTTOT" w:hAnsi="FZSJ-FANGSGBTTOT" w:eastAsia="FZSJ-FANGSGBTTOT" w:cs="FZSJ-FANGSGBTTOT"/>
        <w:sz w:val="32"/>
        <w:szCs w:val="32"/>
        <w:lang w:val="en-US" w:eastAsia="zh-CN"/>
      </w:rPr>
    </w:pPr>
    <w:r>
      <w:rPr>
        <w:rFonts w:hint="eastAsia" w:ascii="FZSJ-FANGSGBTTOT" w:hAnsi="FZSJ-FANGSGBTTOT" w:eastAsia="FZSJ-FANGSGBTTOT" w:cs="FZSJ-FANGSGBTTOT"/>
        <w:sz w:val="32"/>
        <w:szCs w:val="32"/>
        <w:lang w:eastAsia="zh-CN"/>
      </w:rPr>
      <w:t>附件</w:t>
    </w:r>
    <w:r>
      <w:rPr>
        <w:rFonts w:hint="eastAsia" w:ascii="FZSJ-FANGSGBTTOT" w:hAnsi="FZSJ-FANGSGBTTOT" w:eastAsia="FZSJ-FANGSGBTTOT" w:cs="FZSJ-FANGSGBTTOT"/>
        <w:sz w:val="32"/>
        <w:szCs w:val="32"/>
        <w:lang w:val="en-US" w:eastAsia="zh-CN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xZjY1ZjQ1OGM2OTdkOTFlODg3ZGVkOGRkOGVjYWUifQ=="/>
  </w:docVars>
  <w:rsids>
    <w:rsidRoot w:val="4BFA6E7B"/>
    <w:rsid w:val="0AFF19D8"/>
    <w:rsid w:val="2C3D27A2"/>
    <w:rsid w:val="4BFA6E7B"/>
    <w:rsid w:val="60D02C91"/>
    <w:rsid w:val="67E50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3add8d16-65d1-4384-b9fd-eac2af5961ad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6EF4A073</paraID>
      <start>9</start>
      <end>10</end>
      <status>modified</status>
      <modifiedWord>:</modifiedWord>
      <trackRevisions>false</trackRevisions>
    </reviewItem>
    <reviewItem>
      <errorID>98cbef4b-d0a5-4c1f-84a8-2df776a6a4e5</errorID>
      <errorWord>00点</errorWord>
      <group>L1_Word</group>
      <groupName>字词问题</groupName>
      <ability>L2_Typo</ability>
      <abilityName>字词错误</abilityName>
      <candidateList>
        <item>00</item>
      </candidateList>
      <explain/>
      <paraID>6EF4A073</paraID>
      <start>10</start>
      <end>12</end>
      <status>modified</status>
      <modifiedWord>00</modifiedWord>
      <trackRevisions>false</trackRevisions>
    </reviewItem>
    <reviewItem>
      <errorID>ed7671ea-0763-4b7a-95d4-70398b607ac4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6EF4A073</paraID>
      <start>18</start>
      <end>19</end>
      <status>modified</status>
      <modifiedWord>:</modifiedWord>
      <trackRevisions>false</trackRevisions>
    </reviewItem>
    <reviewItem>
      <errorID>85b460e8-51a7-4139-821a-dcc96668692c</errorID>
      <errorWord>作</errorWord>
      <group>L1_Word</group>
      <groupName>字词问题</groupName>
      <ability>L2_Typo</ability>
      <abilityName>字词错误</abilityName>
      <candidateList>
        <item>做</item>
      </candidateList>
      <explain>存在发音相同字词的误用。</explain>
      <paraID>6C7D8531</paraID>
      <start>46</start>
      <end>47</end>
      <status>modified</status>
      <modifiedWord>做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3933be9b-d263-43e8-9c9f-43e2a71569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297</Words>
  <Characters>311</Characters>
  <Lines>0</Lines>
  <Paragraphs>0</Paragraphs>
  <TotalTime>16</TotalTime>
  <ScaleCrop>false</ScaleCrop>
  <LinksUpToDate>false</LinksUpToDate>
  <CharactersWithSpaces>311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2024-06-13T08:17:00Z</dcterms:created>
  <dc:creator>烟波浩淼1377074568</dc:creator>
  <cp:lastModifiedBy>你若在我就在</cp:lastModifiedBy>
  <cp:lastPrinted>2026-07-30T10:01:35Z</cp:lastPrinted>
  <dcterms:modified xsi:type="dcterms:W3CDTF">2026-07-30T10:01:38Z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0B3B579CEF6A40CDBEA585E148EC2E8A_11</vt:lpwstr>
  </property>
  <property fmtid="{D5CDD505-2E9C-101B-9397-08002B2CF9AE}" pid="4" name="KSOTemplateDocerSaveRecord">
    <vt:lpwstr>eyJoZGlkIjoiOTBmZWY0NTU3ZjE1N2M0OGM1NmE0MzFiYWM0OWQ3ZWEiLCJ1c2VySWQiOiI0NTczOTAzMDIifQ==</vt:lpwstr>
  </property>
</Properties>
</file>