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C9F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F69B3"/>
          <w:spacing w:val="8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安徽省庐江汤池中学2026年秋季教师招聘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19E25C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E3E3E"/>
          <w:spacing w:val="8"/>
          <w:sz w:val="24"/>
          <w:szCs w:val="24"/>
          <w:lang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F69B3"/>
          <w:spacing w:val="8"/>
          <w:sz w:val="24"/>
          <w:szCs w:val="24"/>
          <w:bdr w:val="none" w:color="auto" w:sz="0" w:space="0"/>
        </w:rPr>
        <w:t>招聘岗位计划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F69B3"/>
          <w:spacing w:val="8"/>
          <w:sz w:val="24"/>
          <w:szCs w:val="24"/>
          <w:bdr w:val="none" w:color="auto" w:sz="0" w:space="0"/>
          <w:lang w:eastAsia="zh-CN"/>
        </w:rPr>
        <w:t>：</w:t>
      </w:r>
    </w:p>
    <w:p w14:paraId="14BE91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E3E3E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E3E3E"/>
          <w:spacing w:val="8"/>
          <w:sz w:val="24"/>
          <w:szCs w:val="24"/>
          <w:bdr w:val="none" w:color="auto" w:sz="0" w:space="0"/>
        </w:rPr>
        <w:t>高中英语3名、高中物理4名、高中化学3名、高中生物1名、高中历史1名、高中信息技术1名、高中体育1名。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3E3E3E"/>
          <w:spacing w:val="8"/>
          <w:sz w:val="24"/>
          <w:szCs w:val="24"/>
          <w:bdr w:val="none" w:color="auto" w:sz="0" w:space="0"/>
        </w:rPr>
        <w:t>聘用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E3E3E"/>
          <w:spacing w:val="8"/>
          <w:sz w:val="24"/>
          <w:szCs w:val="24"/>
          <w:bdr w:val="none" w:color="auto" w:sz="0" w:space="0"/>
        </w:rPr>
        <w:t>期一年，同等情况可优先续聘。</w:t>
      </w:r>
    </w:p>
    <w:p w14:paraId="265A44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C2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2026-08-17T03:20:23Z</dcterms:created>
  <dc:creator>admin</dc:creator>
  <cp:lastModifiedBy>王老师</cp:lastModifiedBy>
  <dcterms:modified xsi:type="dcterms:W3CDTF">2026-08-17T03:20:52Z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7456FE18AAB44F8CA307FF1C53121D20_12</vt:lpwstr>
  </property>
</Properties>
</file>