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B0E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兴海县第二民族中学公开招聘临聘教师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  <w:t>岗位</w:t>
      </w:r>
    </w:p>
    <w:p w14:paraId="2229A1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15" w:lineRule="atLeast"/>
        <w:ind w:left="0" w:right="0" w:firstLine="420"/>
        <w:jc w:val="both"/>
        <w:rPr>
          <w:rFonts w:ascii="楷体" w:hAnsi="楷体" w:eastAsia="楷体" w:cs="楷体"/>
          <w:b/>
          <w:bCs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bookmarkStart w:id="0" w:name="_GoBack"/>
      <w:bookmarkEnd w:id="0"/>
    </w:p>
    <w:p w14:paraId="1E471D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15" w:lineRule="atLeast"/>
        <w:ind w:left="0" w:right="0" w:firstLine="420"/>
        <w:jc w:val="both"/>
        <w:rPr>
          <w:rFonts w:hint="eastAsia" w:ascii="Microsoft YaHei UI" w:hAnsi="Microsoft YaHei UI" w:eastAsia="楷体" w:cs="Microsoft YaHei UI"/>
          <w:i w:val="0"/>
          <w:iCs w:val="0"/>
          <w:caps w:val="0"/>
          <w:spacing w:val="8"/>
          <w:sz w:val="25"/>
          <w:szCs w:val="25"/>
          <w:lang w:eastAsia="zh-CN"/>
        </w:rPr>
      </w:pPr>
      <w:r>
        <w:rPr>
          <w:rFonts w:ascii="楷体" w:hAnsi="楷体" w:eastAsia="楷体" w:cs="楷体"/>
          <w:b/>
          <w:bCs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招聘岗位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  <w:lang w:eastAsia="zh-CN"/>
        </w:rPr>
        <w:t>：</w:t>
      </w:r>
    </w:p>
    <w:p w14:paraId="2D4D34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15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ascii="仿宋_GB2312" w:hAnsi="Microsoft YaHei UI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语文</w:t>
      </w:r>
      <w:r>
        <w:rPr>
          <w:rFonts w:hint="default" w:ascii="仿宋_GB2312" w:hAnsi="Microsoft YaHei UI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bdr w:val="none" w:color="auto" w:sz="0" w:space="0"/>
          <w:shd w:val="clear" w:fill="FFFFFF"/>
        </w:rPr>
        <w:t>2名，英语3名，体育2名，地理1名，历史1名，音乐1名，物理2名，藏语文1名，道德与法治1名。</w:t>
      </w:r>
    </w:p>
    <w:p w14:paraId="3AE0DD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11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2026-08-31T07:03:20Z</dcterms:created>
  <dc:creator>admin</dc:creator>
  <cp:lastModifiedBy>王老师</cp:lastModifiedBy>
  <dcterms:modified xsi:type="dcterms:W3CDTF">2026-08-31T07:03:41Z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B2DE89E0882646DF88CFE3BE7F897858_12</vt:lpwstr>
  </property>
</Properties>
</file>