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12A9D">
      <w:pPr>
        <w:pStyle w:val="2"/>
        <w:keepNext w:val="0"/>
        <w:keepLines w:val="0"/>
        <w:widowControl/>
        <w:suppressLineNumbers w:val="0"/>
        <w:jc w:val="center"/>
      </w:pPr>
      <w:r>
        <w:t>高新区尚文中学招聘</w:t>
      </w:r>
    </w:p>
    <w:p w14:paraId="600701C9">
      <w:pP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4D13B910">
      <w:pPr>
        <w:jc w:val="center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英语</w:t>
      </w:r>
      <w:bookmarkStart w:id="0" w:name="_GoBack"/>
      <w:bookmarkEnd w:id="0"/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、道法教师若干名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A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2026-09-22T07:02:45Z</dcterms:created>
  <dc:creator>123</dc:creator>
  <cp:lastModifiedBy>@_@</cp:lastModifiedBy>
  <dcterms:modified xsi:type="dcterms:W3CDTF">2026-09-22T07:03:16Z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621568EFDEF1449DA3072D3E7693FF4E_12</vt:lpwstr>
  </property>
</Properties>
</file>