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2B336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300" w:afterAutospacing="0" w:line="480" w:lineRule="auto"/>
        <w:ind w:left="0" w:right="0" w:firstLine="0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2D634E"/>
          <w:spacing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2D634E"/>
          <w:spacing w:val="0"/>
          <w:sz w:val="24"/>
          <w:szCs w:val="24"/>
          <w:bdr w:val="none" w:color="auto" w:sz="0" w:space="0"/>
        </w:rPr>
        <w:t>成都市金牛区嘉祥学校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2D634E"/>
          <w:spacing w:val="0"/>
          <w:sz w:val="24"/>
          <w:szCs w:val="24"/>
          <w:bdr w:val="none" w:color="auto" w:sz="0" w:space="0"/>
          <w:lang w:val="en-US" w:eastAsia="zh-CN"/>
        </w:rPr>
        <w:t>招聘教师岗位</w:t>
      </w:r>
    </w:p>
    <w:p w14:paraId="6AF7DAB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D634E"/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0" w:afterAutospacing="0" w:line="480" w:lineRule="auto"/>
        <w:ind w:left="0" w:right="0" w:firstLine="0"/>
        <w:jc w:val="left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FFFFFF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FFFFFF"/>
          <w:spacing w:val="0"/>
          <w:kern w:val="0"/>
          <w:sz w:val="24"/>
          <w:szCs w:val="24"/>
          <w:bdr w:val="none" w:color="auto" w:sz="0" w:space="0"/>
          <w:shd w:val="clear" w:fill="2D634E"/>
          <w:lang w:val="en-US" w:eastAsia="zh-CN" w:bidi="ar"/>
        </w:rPr>
        <w:t>职位及需求：</w:t>
      </w:r>
    </w:p>
    <w:p w14:paraId="2AA6AE1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</w:rPr>
        <w:t>岗位：小学语文教师2人、小学数学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</w:rPr>
        <w:t>教师1人、小学英语教师1人、音乐教师1人、体育教师3人、美术教师1人、心理教师1人。</w:t>
      </w:r>
    </w:p>
    <w:p w14:paraId="0ABFE2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40562A"/>
    <w:rsid w:val="225A4923"/>
    <w:rsid w:val="56436240"/>
    <w:rsid w:val="6AB57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97</Words>
  <Characters>118</Characters>
  <Lines>0</Lines>
  <Paragraphs>0</Paragraphs>
  <TotalTime>0</TotalTime>
  <ScaleCrop>false</ScaleCrop>
  <LinksUpToDate>false</LinksUpToDate>
  <CharactersWithSpaces>126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2026-10-09T06:51:00Z</dcterms:created>
  <dc:creator>admin</dc:creator>
  <cp:lastModifiedBy>王老师</cp:lastModifiedBy>
  <dcterms:modified xsi:type="dcterms:W3CDTF">2026-10-09T06:59:52Z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D4FE5290732645FC96621E528C68419D_12</vt:lpwstr>
  </property>
</Properties>
</file>