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2A8328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bookmarkStart w:id="0" w:name="_GoBack"/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初中语文：3名</w:t>
      </w:r>
    </w:p>
    <w:p w14:paraId="30B72A0B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初中数学：3名</w:t>
      </w:r>
    </w:p>
    <w:p w14:paraId="1E6C1F21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初中英语：3名</w:t>
      </w:r>
    </w:p>
    <w:p w14:paraId="32E8D495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初中政治：1名</w:t>
      </w:r>
    </w:p>
    <w:p w14:paraId="3CF27F54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高中体育：2名</w:t>
      </w:r>
    </w:p>
    <w:p w14:paraId="45891CD9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  <w:t>高中心理：2名</w:t>
      </w:r>
    </w:p>
    <w:p w14:paraId="3E142A3E">
      <w:pPr>
        <w:rPr>
          <w:sz w:val="24"/>
          <w:szCs w:val="24"/>
        </w:rPr>
      </w:pP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4762BD"/>
    <w:rsid w:val="08476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2026-10-12T03:19:00Z</dcterms:created>
  <dc:creator>可乐</dc:creator>
  <cp:lastModifiedBy>可乐</cp:lastModifiedBy>
  <dcterms:modified xsi:type="dcterms:W3CDTF">2026-10-12T03:19:30Z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EBDD6DB41D3542A291AEB3779C650853_11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