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BF98A">
      <w:pPr>
        <w:pStyle w:val="2"/>
        <w:rPr>
          <w:rFonts w:ascii="方正小标宋简体" w:hAnsi="Times New Roman" w:eastAsia="仿宋_GB2312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附件2：</w:t>
      </w:r>
    </w:p>
    <w:p w14:paraId="0CEDB39A">
      <w:pPr>
        <w:widowControl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面试考生须知</w:t>
      </w:r>
    </w:p>
    <w:p w14:paraId="62C8B7F3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14:paraId="737EF6C1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一、考生须按照公布的面试时间与考场安排，最迟在当天面试开考前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kern w:val="0"/>
          <w:sz w:val="32"/>
          <w:szCs w:val="32"/>
        </w:rPr>
        <w:t>分钟（即上午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kern w:val="0"/>
          <w:sz w:val="32"/>
          <w:szCs w:val="32"/>
        </w:rPr>
        <w:t>: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00</w:t>
      </w:r>
      <w:r>
        <w:rPr>
          <w:rFonts w:hint="eastAsia" w:ascii="仿宋_GB2312" w:eastAsia="仿宋_GB2312"/>
          <w:kern w:val="0"/>
          <w:sz w:val="32"/>
          <w:szCs w:val="32"/>
        </w:rPr>
        <w:t>前），凭本人笔试准考证和身份证到指定考场候考室报到，参加面试抽签。考生所携带的通讯工具和音频、视频发射、接收设备关闭后连同背包、书包等其他物品交工作人员统一保管、考完离场时领回。</w:t>
      </w:r>
    </w:p>
    <w:p w14:paraId="32633570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二、面试当天上午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kern w:val="0"/>
          <w:sz w:val="32"/>
          <w:szCs w:val="32"/>
        </w:rPr>
        <w:t>: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00</w:t>
      </w:r>
      <w:r>
        <w:rPr>
          <w:rFonts w:hint="eastAsia" w:ascii="仿宋_GB2312" w:eastAsia="仿宋_GB2312"/>
          <w:kern w:val="0"/>
          <w:sz w:val="32"/>
          <w:szCs w:val="32"/>
        </w:rPr>
        <w:t>前没有进入候考室的考生，按自动放弃面试资格处理；对证件携带不齐的，取消面试资格。</w:t>
      </w:r>
    </w:p>
    <w:p w14:paraId="1622A1DF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三、</w:t>
      </w:r>
      <w:r>
        <w:rPr>
          <w:rFonts w:hint="eastAsia" w:ascii="仿宋_GB2312" w:eastAsia="仿宋_GB2312"/>
          <w:sz w:val="32"/>
          <w:szCs w:val="32"/>
        </w:rPr>
        <w:t>考生不得穿制服或有明显文字或图案标识的服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装参加面试。</w:t>
      </w:r>
    </w:p>
    <w:p w14:paraId="0D286761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四、考生报到后，工作人员按分组顺序组织考生抽签，决定面试的先后顺序，考生应按抽签确定的面试顺序进行面试。</w:t>
      </w:r>
    </w:p>
    <w:p w14:paraId="4A929789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五、面试开始后，工作人员按抽签顺序逐一引导考生进入面试室面试。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 w14:paraId="6C2750AE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六、考生必须以普通话回答考官提问。在面试中，应严格按照考官的提问回答，不得报告、透露或暗示个人信息，其身份以抽签编码显示。考生对考官的提问不清楚的，可要求考官重新念题。</w:t>
      </w:r>
    </w:p>
    <w:p w14:paraId="0FCBCFA6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七、面试结束后，考生到候分室等候，待面试成绩统计完毕，签收面试成绩回执。考生须服从考官对自己的成绩评定，不得要求加分、查分、复试或无理取闹。</w:t>
      </w:r>
    </w:p>
    <w:p w14:paraId="08CB2FC7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八、考生在面试完毕取得成绩回执后，应立即离开考场，不得在考场附近逗留。</w:t>
      </w:r>
    </w:p>
    <w:p w14:paraId="7460D501">
      <w:pPr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九、考生应接受现场工作人员的管理，对违反面试规定的，将按照《广东省事业单位公开招聘人员面试工作规范（试行）》进行严肃处理。</w:t>
      </w:r>
    </w:p>
    <w:p w14:paraId="1732E0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ZjNmE5Y2E5YjIwMzUwNjE3YjRkZTkzMTVhMmYxMWEifQ=="/>
  </w:docVars>
  <w:rsids>
    <w:rsidRoot w:val="4EC652CB"/>
    <w:rsid w:val="008C2808"/>
    <w:rsid w:val="00CE4C76"/>
    <w:rsid w:val="00D36C6D"/>
    <w:rsid w:val="1AC44217"/>
    <w:rsid w:val="1B3C77DE"/>
    <w:rsid w:val="213D72AA"/>
    <w:rsid w:val="256718FC"/>
    <w:rsid w:val="2E0028ED"/>
    <w:rsid w:val="2EFF05E8"/>
    <w:rsid w:val="30A6777C"/>
    <w:rsid w:val="32306785"/>
    <w:rsid w:val="333948D8"/>
    <w:rsid w:val="34E22D4D"/>
    <w:rsid w:val="36556C6D"/>
    <w:rsid w:val="39137979"/>
    <w:rsid w:val="3BD258C9"/>
    <w:rsid w:val="3F0D4E6A"/>
    <w:rsid w:val="468679DC"/>
    <w:rsid w:val="4D9429CE"/>
    <w:rsid w:val="4EC652CB"/>
    <w:rsid w:val="56503404"/>
    <w:rsid w:val="744F5002"/>
    <w:rsid w:val="779E42D6"/>
    <w:rsid w:val="7BE10C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686</Characters>
  <Lines>4</Lines>
  <Paragraphs>1</Paragraphs>
  <TotalTime>10</TotalTime>
  <ScaleCrop>false</ScaleCrop>
  <LinksUpToDate>false</LinksUpToDate>
  <CharactersWithSpaces>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2021-11-05T09:30:00Z</dcterms:created>
  <dc:creator>谭兴田</dc:creator>
  <cp:lastModifiedBy>茶</cp:lastModifiedBy>
  <dcterms:modified xsi:type="dcterms:W3CDTF">2026-10-14T01:03:39Z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B486F8246F74475ABF39715C531653A2_13</vt:lpwstr>
  </property>
  <property fmtid="{D5CDD505-2E9C-101B-9397-08002B2CF9AE}" pid="5" name="KSOTemplateDocerSaveRecord">
    <vt:lpwstr>eyJoZGlkIjoiNTk5MzEyNWY5MDk3NzM2NTM1ZjBjN2JiMzA4MzllMTUiLCJ1c2VySWQiOiI0MDE2MDMxMDAifQ==</vt:lpwstr>
  </property>
</Properties>
</file>