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FA6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31"/>
          <w:szCs w:val="31"/>
          <w:bdr w:val="none" w:color="auto" w:sz="0" w:space="0"/>
          <w:shd w:val="clear" w:fill="FFFFFF"/>
        </w:rPr>
        <w:t>成都市青白江区为明学校27-28学年招聘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31"/>
          <w:szCs w:val="31"/>
          <w:bdr w:val="none" w:color="auto" w:sz="0" w:space="0"/>
          <w:shd w:val="clear" w:fill="FFFFFF"/>
          <w:lang w:val="en-US" w:eastAsia="zh-CN"/>
        </w:rPr>
        <w:t>岗位</w:t>
      </w:r>
      <w:bookmarkStart w:id="0" w:name="_GoBack"/>
      <w:bookmarkEnd w:id="0"/>
    </w:p>
    <w:p w14:paraId="04257C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</w:pPr>
    </w:p>
    <w:p w14:paraId="594C7C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招聘职位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：</w:t>
      </w:r>
    </w:p>
    <w:p w14:paraId="565FAC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小学：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语文、数学、英语优秀教师</w:t>
      </w:r>
    </w:p>
    <w:p w14:paraId="46DE489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初中：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语文、数学、英语优秀教师</w:t>
      </w:r>
    </w:p>
    <w:p w14:paraId="7771F0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高中：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语文、数学、英语、物理、化学、生物、政治、历史、地理优秀教师</w:t>
      </w:r>
    </w:p>
    <w:p w14:paraId="59238E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数学、物理竞赛教练</w:t>
      </w:r>
    </w:p>
    <w:p w14:paraId="770D6D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国际：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双语数学教师</w:t>
      </w:r>
    </w:p>
    <w:p w14:paraId="1C3A8B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小初高：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  <w:bdr w:val="none" w:color="auto" w:sz="0" w:space="0"/>
          <w:shd w:val="clear" w:fill="FFFFFF"/>
        </w:rPr>
        <w:t>学科带头人</w:t>
      </w:r>
    </w:p>
    <w:p w14:paraId="31B163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10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2026-10-24T07:10:51Z</dcterms:created>
  <dc:creator>admin</dc:creator>
  <cp:lastModifiedBy>王老师</cp:lastModifiedBy>
  <dcterms:modified xsi:type="dcterms:W3CDTF">2026-10-24T07:11:12Z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FC47429180754190AA9C3899BCA318AD_12</vt:lpwstr>
  </property>
</Properties>
</file>