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1FB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05" w:afterAutospacing="0" w:line="630" w:lineRule="atLeast"/>
        <w:ind w:lef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3"/>
          <w:szCs w:val="33"/>
          <w:shd w:val="clear" w:fill="FFFFFF"/>
        </w:rPr>
        <w:t>浙江大学附属中学教育集团招聘60余名教师</w:t>
      </w:r>
    </w:p>
    <w:p w14:paraId="075AB10C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firstLine="420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725B0C30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firstLine="420"/>
        <w:rPr>
          <w:rFonts w:hint="eastAsia" w:ascii="Segoe UI" w:hAnsi="Segoe UI" w:eastAsia="宋体" w:cs="Segoe UI"/>
          <w:b/>
          <w:bCs/>
          <w:i w:val="0"/>
          <w:iCs w:val="0"/>
          <w:caps w:val="0"/>
          <w:spacing w:val="0"/>
          <w:sz w:val="21"/>
          <w:szCs w:val="21"/>
          <w:lang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招聘学科</w:t>
      </w:r>
      <w:r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：</w:t>
      </w:r>
    </w:p>
    <w:p w14:paraId="445735C9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firstLine="42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涵盖语文、数学、英语、物理、化学、生物、政治、历史、</w:t>
      </w:r>
    </w:p>
    <w:p w14:paraId="02C2EB5B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0" w:after="210" w:afterAutospacing="0"/>
        <w:ind w:left="0" w:firstLine="420"/>
        <w:rPr>
          <w:rFonts w:hint="default" w:ascii="Segoe UI" w:hAnsi="Segoe UI" w:eastAsia="Segoe UI" w:cs="Segoe UI"/>
          <w:i w:val="0"/>
          <w:iCs w:val="0"/>
          <w:caps w:val="0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地理、技术、体育、音乐、美术、心理健康教育等学科。</w:t>
      </w:r>
    </w:p>
    <w:p w14:paraId="1C0B54C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81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2026-11-02T08:21:04Z</dcterms:created>
  <dc:creator>admin</dc:creator>
  <cp:lastModifiedBy>王老师</cp:lastModifiedBy>
  <dcterms:modified xsi:type="dcterms:W3CDTF">2026-11-02T08:21:30Z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2CF9B0ADFA984F69AE9094B3BF77B32C_12</vt:lpwstr>
  </property>
</Properties>
</file>